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BFF30A" w14:textId="7502696B" w:rsidR="00631374" w:rsidRPr="00B12F75" w:rsidRDefault="00631374" w:rsidP="00F7300B">
      <w:pPr>
        <w:jc w:val="both"/>
        <w:rPr>
          <w:rFonts w:ascii="Times New Roman" w:eastAsia="Times New Roman" w:hAnsi="Times New Roman" w:cs="Times New Roman"/>
          <w:sz w:val="24"/>
          <w:szCs w:val="24"/>
        </w:rPr>
      </w:pPr>
      <w:r w:rsidRPr="00B12F75">
        <w:rPr>
          <w:rFonts w:ascii="Times New Roman" w:eastAsia="Times New Roman" w:hAnsi="Times New Roman" w:cs="Times New Roman"/>
          <w:b/>
          <w:bCs/>
          <w:color w:val="000000"/>
          <w:sz w:val="24"/>
          <w:szCs w:val="24"/>
        </w:rPr>
        <w:t>Damaged fields identification in the</w:t>
      </w:r>
      <w:r w:rsidR="00F7300B" w:rsidRPr="00F7300B">
        <w:t xml:space="preserve"> </w:t>
      </w:r>
      <w:r w:rsidR="001528E3" w:rsidRPr="001528E3">
        <w:rPr>
          <w:rFonts w:ascii="Times New Roman" w:eastAsia="Times New Roman" w:hAnsi="Times New Roman" w:cs="Times New Roman"/>
          <w:b/>
          <w:bCs/>
          <w:color w:val="000000"/>
          <w:sz w:val="24"/>
          <w:szCs w:val="24"/>
        </w:rPr>
        <w:t>Dnipropetrovska, Donetska, Kharkivska, Khersonska, Luhanska, Sumska, Zaporizka</w:t>
      </w:r>
      <w:r w:rsidR="00F7300B">
        <w:rPr>
          <w:rFonts w:ascii="Times New Roman" w:eastAsia="Times New Roman" w:hAnsi="Times New Roman" w:cs="Times New Roman"/>
          <w:b/>
          <w:bCs/>
          <w:color w:val="000000"/>
          <w:sz w:val="24"/>
          <w:szCs w:val="24"/>
        </w:rPr>
        <w:t xml:space="preserve"> </w:t>
      </w:r>
      <w:r w:rsidRPr="00B12F75">
        <w:rPr>
          <w:rFonts w:ascii="Times New Roman" w:eastAsia="Times New Roman" w:hAnsi="Times New Roman" w:cs="Times New Roman"/>
          <w:b/>
          <w:bCs/>
          <w:color w:val="000000"/>
          <w:sz w:val="24"/>
          <w:szCs w:val="24"/>
        </w:rPr>
        <w:t>oblasts of Ukraine based on satellite data</w:t>
      </w:r>
    </w:p>
    <w:p w14:paraId="3DDBB5AD" w14:textId="77777777" w:rsidR="00631374" w:rsidRPr="00B12F75" w:rsidRDefault="00631374" w:rsidP="00C44DEE">
      <w:pPr>
        <w:spacing w:before="240" w:line="276" w:lineRule="auto"/>
        <w:ind w:firstLine="709"/>
        <w:jc w:val="both"/>
        <w:rPr>
          <w:rFonts w:ascii="Times New Roman" w:eastAsia="Times New Roman" w:hAnsi="Times New Roman" w:cs="Times New Roman"/>
          <w:sz w:val="24"/>
          <w:szCs w:val="24"/>
        </w:rPr>
      </w:pPr>
    </w:p>
    <w:p w14:paraId="2FF48CAA" w14:textId="216BAB0D" w:rsidR="00D55BB9" w:rsidRDefault="00631374" w:rsidP="00C44DEE">
      <w:pPr>
        <w:spacing w:before="240" w:line="276" w:lineRule="auto"/>
        <w:ind w:firstLine="709"/>
        <w:jc w:val="both"/>
        <w:rPr>
          <w:rFonts w:ascii="Times New Roman" w:eastAsia="Times New Roman" w:hAnsi="Times New Roman" w:cs="Times New Roman"/>
          <w:color w:val="000000"/>
          <w:sz w:val="24"/>
          <w:szCs w:val="24"/>
        </w:rPr>
      </w:pPr>
      <w:r w:rsidRPr="00B12F75">
        <w:rPr>
          <w:rFonts w:ascii="Times New Roman" w:eastAsia="Times New Roman" w:hAnsi="Times New Roman" w:cs="Times New Roman"/>
          <w:color w:val="000000"/>
          <w:sz w:val="24"/>
          <w:szCs w:val="24"/>
        </w:rPr>
        <w:t xml:space="preserve">Optical cloudless satellite data Sentinel-2 for territories of </w:t>
      </w:r>
      <w:r w:rsidR="0087450E">
        <w:rPr>
          <w:rFonts w:ascii="Times New Roman" w:eastAsia="Times New Roman" w:hAnsi="Times New Roman" w:cs="Times New Roman"/>
          <w:color w:val="000000"/>
          <w:sz w:val="24"/>
          <w:szCs w:val="24"/>
        </w:rPr>
        <w:t>7</w:t>
      </w:r>
      <w:r w:rsidRPr="00B12F75">
        <w:rPr>
          <w:rFonts w:ascii="Times New Roman" w:eastAsia="Times New Roman" w:hAnsi="Times New Roman" w:cs="Times New Roman"/>
          <w:color w:val="000000"/>
          <w:sz w:val="24"/>
          <w:szCs w:val="24"/>
        </w:rPr>
        <w:t xml:space="preserve"> oblasts of Ukraine </w:t>
      </w:r>
      <w:r w:rsidR="0017416D" w:rsidRPr="00093BB9">
        <w:rPr>
          <w:rFonts w:ascii="Times New Roman" w:eastAsia="Times New Roman" w:hAnsi="Times New Roman" w:cs="Times New Roman"/>
          <w:color w:val="000000"/>
          <w:sz w:val="24"/>
          <w:szCs w:val="24"/>
        </w:rPr>
        <w:t>(</w:t>
      </w:r>
      <w:r w:rsidR="00093BB9" w:rsidRPr="00093BB9">
        <w:rPr>
          <w:rFonts w:ascii="Times New Roman" w:eastAsia="Times New Roman" w:hAnsi="Times New Roman" w:cs="Times New Roman"/>
          <w:color w:val="000000"/>
          <w:sz w:val="24"/>
          <w:szCs w:val="24"/>
        </w:rPr>
        <w:t>Dnipropetrovska</w:t>
      </w:r>
      <w:r w:rsidR="00093BB9" w:rsidRPr="00BF30CD">
        <w:rPr>
          <w:rFonts w:ascii="Times New Roman" w:eastAsia="Times New Roman" w:hAnsi="Times New Roman" w:cs="Times New Roman"/>
          <w:color w:val="000000"/>
          <w:sz w:val="24"/>
          <w:szCs w:val="24"/>
        </w:rPr>
        <w:t>,</w:t>
      </w:r>
      <w:r w:rsidR="00093BB9" w:rsidRPr="00093BB9">
        <w:rPr>
          <w:rFonts w:ascii="Times New Roman" w:eastAsia="Times New Roman" w:hAnsi="Times New Roman" w:cs="Times New Roman"/>
          <w:color w:val="000000"/>
          <w:sz w:val="24"/>
          <w:szCs w:val="24"/>
        </w:rPr>
        <w:t xml:space="preserve"> Donetska,</w:t>
      </w:r>
      <w:r w:rsidR="00CA467A" w:rsidRPr="00CA467A">
        <w:rPr>
          <w:rFonts w:ascii="Times New Roman" w:eastAsia="Times New Roman" w:hAnsi="Times New Roman" w:cs="Times New Roman"/>
          <w:color w:val="000000"/>
          <w:sz w:val="24"/>
          <w:szCs w:val="24"/>
        </w:rPr>
        <w:t xml:space="preserve"> Kharkivska</w:t>
      </w:r>
      <w:r w:rsidR="00BF30CD" w:rsidRPr="00BF30CD">
        <w:rPr>
          <w:rFonts w:ascii="Times New Roman" w:eastAsia="Times New Roman" w:hAnsi="Times New Roman" w:cs="Times New Roman"/>
          <w:color w:val="000000"/>
          <w:sz w:val="24"/>
          <w:szCs w:val="24"/>
        </w:rPr>
        <w:t>, Khersonska,</w:t>
      </w:r>
      <w:r w:rsidR="00CA467A" w:rsidRPr="00BF30CD">
        <w:rPr>
          <w:rFonts w:ascii="Times New Roman" w:eastAsia="Times New Roman" w:hAnsi="Times New Roman" w:cs="Times New Roman"/>
          <w:color w:val="000000"/>
          <w:sz w:val="24"/>
          <w:szCs w:val="24"/>
        </w:rPr>
        <w:t xml:space="preserve"> </w:t>
      </w:r>
      <w:r w:rsidR="00CA467A" w:rsidRPr="00CA467A">
        <w:rPr>
          <w:rFonts w:ascii="Times New Roman" w:eastAsia="Times New Roman" w:hAnsi="Times New Roman" w:cs="Times New Roman"/>
          <w:color w:val="000000"/>
          <w:sz w:val="24"/>
          <w:szCs w:val="24"/>
        </w:rPr>
        <w:t>Luhanska</w:t>
      </w:r>
      <w:r w:rsidR="00BF30CD" w:rsidRPr="00BF30CD">
        <w:rPr>
          <w:rFonts w:ascii="Times New Roman" w:eastAsia="Times New Roman" w:hAnsi="Times New Roman" w:cs="Times New Roman"/>
          <w:color w:val="000000"/>
          <w:sz w:val="24"/>
          <w:szCs w:val="24"/>
        </w:rPr>
        <w:t>,</w:t>
      </w:r>
      <w:r w:rsidR="00CA467A" w:rsidRPr="00CA467A">
        <w:rPr>
          <w:rFonts w:ascii="Times New Roman" w:eastAsia="Times New Roman" w:hAnsi="Times New Roman" w:cs="Times New Roman"/>
          <w:color w:val="000000"/>
          <w:sz w:val="24"/>
          <w:szCs w:val="24"/>
        </w:rPr>
        <w:t xml:space="preserve"> Sumska</w:t>
      </w:r>
      <w:r w:rsidR="00BF30CD" w:rsidRPr="00BF30CD">
        <w:rPr>
          <w:rFonts w:ascii="Times New Roman" w:eastAsia="Times New Roman" w:hAnsi="Times New Roman" w:cs="Times New Roman"/>
          <w:color w:val="000000"/>
          <w:sz w:val="24"/>
          <w:szCs w:val="24"/>
        </w:rPr>
        <w:t>,</w:t>
      </w:r>
      <w:r w:rsidR="00093BB9" w:rsidRPr="00BF30CD">
        <w:rPr>
          <w:rFonts w:ascii="Times New Roman" w:eastAsia="Times New Roman" w:hAnsi="Times New Roman" w:cs="Times New Roman"/>
          <w:color w:val="000000"/>
          <w:sz w:val="24"/>
          <w:szCs w:val="24"/>
        </w:rPr>
        <w:t xml:space="preserve"> </w:t>
      </w:r>
      <w:r w:rsidR="00093BB9" w:rsidRPr="00093BB9">
        <w:rPr>
          <w:rFonts w:ascii="Times New Roman" w:eastAsia="Times New Roman" w:hAnsi="Times New Roman" w:cs="Times New Roman"/>
          <w:color w:val="000000"/>
          <w:sz w:val="24"/>
          <w:szCs w:val="24"/>
        </w:rPr>
        <w:t>Zaporizka</w:t>
      </w:r>
      <w:r w:rsidR="00F7300B">
        <w:rPr>
          <w:rFonts w:ascii="Times New Roman" w:eastAsia="Times New Roman" w:hAnsi="Times New Roman" w:cs="Times New Roman"/>
          <w:color w:val="000000"/>
          <w:sz w:val="24"/>
          <w:szCs w:val="24"/>
        </w:rPr>
        <w:t xml:space="preserve">) </w:t>
      </w:r>
      <w:r w:rsidRPr="00B12F75">
        <w:rPr>
          <w:rFonts w:ascii="Times New Roman" w:eastAsia="Times New Roman" w:hAnsi="Times New Roman" w:cs="Times New Roman"/>
          <w:color w:val="000000"/>
          <w:sz w:val="24"/>
          <w:szCs w:val="24"/>
        </w:rPr>
        <w:t>were used to identify damaged agricultural fields from</w:t>
      </w:r>
      <w:r w:rsidR="00255FB2">
        <w:rPr>
          <w:rFonts w:ascii="Times New Roman" w:eastAsia="Times New Roman" w:hAnsi="Times New Roman" w:cs="Times New Roman"/>
          <w:color w:val="000000"/>
          <w:sz w:val="24"/>
          <w:szCs w:val="24"/>
        </w:rPr>
        <w:t xml:space="preserve"> </w:t>
      </w:r>
      <w:r w:rsidR="001528E3">
        <w:rPr>
          <w:rFonts w:ascii="Times New Roman" w:eastAsia="Times New Roman" w:hAnsi="Times New Roman" w:cs="Times New Roman"/>
          <w:color w:val="000000"/>
          <w:sz w:val="24"/>
          <w:szCs w:val="24"/>
        </w:rPr>
        <w:t>13</w:t>
      </w:r>
      <w:r w:rsidR="00216024">
        <w:rPr>
          <w:rFonts w:ascii="Times New Roman" w:eastAsia="Times New Roman" w:hAnsi="Times New Roman" w:cs="Times New Roman"/>
          <w:color w:val="000000"/>
          <w:sz w:val="24"/>
          <w:szCs w:val="24"/>
        </w:rPr>
        <w:t xml:space="preserve"> March</w:t>
      </w:r>
      <w:r w:rsidR="001528E3">
        <w:rPr>
          <w:rFonts w:ascii="Times New Roman" w:eastAsia="Times New Roman" w:hAnsi="Times New Roman" w:cs="Times New Roman"/>
          <w:color w:val="000000"/>
          <w:sz w:val="24"/>
          <w:szCs w:val="24"/>
        </w:rPr>
        <w:t xml:space="preserve"> to 26</w:t>
      </w:r>
      <w:r w:rsidR="00667F0A" w:rsidRPr="00667F0A">
        <w:rPr>
          <w:rFonts w:ascii="Times New Roman" w:eastAsia="Times New Roman" w:hAnsi="Times New Roman" w:cs="Times New Roman"/>
          <w:color w:val="000000"/>
          <w:sz w:val="24"/>
          <w:szCs w:val="24"/>
        </w:rPr>
        <w:t xml:space="preserve"> </w:t>
      </w:r>
      <w:r w:rsidR="00667F0A">
        <w:rPr>
          <w:rFonts w:ascii="Times New Roman" w:eastAsia="Times New Roman" w:hAnsi="Times New Roman" w:cs="Times New Roman"/>
          <w:color w:val="000000"/>
          <w:sz w:val="24"/>
          <w:szCs w:val="24"/>
        </w:rPr>
        <w:t>March</w:t>
      </w:r>
      <w:r w:rsidRPr="00B12F75">
        <w:rPr>
          <w:rFonts w:ascii="Times New Roman" w:eastAsia="Times New Roman" w:hAnsi="Times New Roman" w:cs="Times New Roman"/>
          <w:color w:val="000000"/>
          <w:sz w:val="24"/>
          <w:szCs w:val="24"/>
        </w:rPr>
        <w:t xml:space="preserve">. Open sources of information (including </w:t>
      </w:r>
      <w:hyperlink r:id="rId7" w:history="1">
        <w:r w:rsidRPr="00B12F75">
          <w:rPr>
            <w:rFonts w:ascii="Times New Roman" w:eastAsia="Times New Roman" w:hAnsi="Times New Roman" w:cs="Times New Roman"/>
            <w:color w:val="0563C1"/>
            <w:sz w:val="24"/>
            <w:szCs w:val="24"/>
            <w:u w:val="single"/>
          </w:rPr>
          <w:t>https://liveuamap.com/ru/time</w:t>
        </w:r>
      </w:hyperlink>
      <w:r w:rsidRPr="00B12F75">
        <w:rPr>
          <w:rFonts w:ascii="Times New Roman" w:eastAsia="Times New Roman" w:hAnsi="Times New Roman" w:cs="Times New Roman"/>
          <w:color w:val="000000"/>
          <w:sz w:val="24"/>
          <w:szCs w:val="24"/>
        </w:rPr>
        <w:t>) were used to identify whether an OTG was under occupation. Below is an image of the pilot area and the results of the identification of damaged fields. The color corresponds to the date of the satellite image, which identified the field damage. </w:t>
      </w:r>
    </w:p>
    <w:p w14:paraId="30D58F2E" w14:textId="686C13A2" w:rsidR="00631374" w:rsidRPr="00B12F75" w:rsidRDefault="00E31B69" w:rsidP="00C34BDE">
      <w:pPr>
        <w:spacing w:before="240" w:line="276" w:lineRule="auto"/>
        <w:jc w:val="center"/>
        <w:rPr>
          <w:rFonts w:ascii="Times New Roman" w:eastAsia="Times New Roman" w:hAnsi="Times New Roman" w:cs="Times New Roman"/>
          <w:sz w:val="24"/>
          <w:szCs w:val="24"/>
        </w:rPr>
      </w:pPr>
      <w:r>
        <w:rPr>
          <w:noProof/>
        </w:rPr>
        <w:pict w14:anchorId="645938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75pt;height:347.25pt">
            <v:imagedata r:id="rId8" o:title="Безымянный"/>
          </v:shape>
        </w:pict>
      </w:r>
    </w:p>
    <w:p w14:paraId="37CE21E0" w14:textId="480BB5A8" w:rsidR="00BF3799" w:rsidRDefault="00631374" w:rsidP="0017416D">
      <w:pPr>
        <w:spacing w:before="240" w:line="276" w:lineRule="auto"/>
        <w:ind w:firstLine="709"/>
        <w:jc w:val="both"/>
        <w:rPr>
          <w:rFonts w:ascii="Times New Roman" w:eastAsia="Times New Roman" w:hAnsi="Times New Roman" w:cs="Times New Roman"/>
          <w:color w:val="000000"/>
          <w:sz w:val="24"/>
          <w:szCs w:val="24"/>
        </w:rPr>
      </w:pPr>
      <w:r w:rsidRPr="00B12F75">
        <w:rPr>
          <w:rFonts w:ascii="Times New Roman" w:eastAsia="Times New Roman" w:hAnsi="Times New Roman" w:cs="Times New Roman"/>
          <w:color w:val="000000"/>
          <w:sz w:val="24"/>
          <w:szCs w:val="24"/>
        </w:rPr>
        <w:t>A total of</w:t>
      </w:r>
      <w:r w:rsidR="005E2663">
        <w:rPr>
          <w:rFonts w:ascii="Times New Roman" w:eastAsia="Times New Roman" w:hAnsi="Times New Roman" w:cs="Times New Roman"/>
          <w:color w:val="000000"/>
          <w:sz w:val="24"/>
          <w:szCs w:val="24"/>
        </w:rPr>
        <w:t xml:space="preserve"> 56,7</w:t>
      </w:r>
      <w:r w:rsidR="00267802" w:rsidRPr="00B12F75">
        <w:rPr>
          <w:rFonts w:ascii="Times New Roman" w:eastAsia="Times New Roman" w:hAnsi="Times New Roman" w:cs="Times New Roman"/>
          <w:color w:val="000000"/>
          <w:sz w:val="24"/>
          <w:szCs w:val="24"/>
        </w:rPr>
        <w:t xml:space="preserve"> </w:t>
      </w:r>
      <w:r w:rsidRPr="00B12F75">
        <w:rPr>
          <w:rFonts w:ascii="Times New Roman" w:eastAsia="Times New Roman" w:hAnsi="Times New Roman" w:cs="Times New Roman"/>
          <w:color w:val="000000"/>
          <w:sz w:val="24"/>
          <w:szCs w:val="24"/>
        </w:rPr>
        <w:t xml:space="preserve">th. hectares of damaged fields within </w:t>
      </w:r>
      <w:r w:rsidR="00462B69">
        <w:rPr>
          <w:rFonts w:ascii="Times New Roman" w:eastAsia="Times New Roman" w:hAnsi="Times New Roman" w:cs="Times New Roman"/>
          <w:color w:val="000000"/>
          <w:sz w:val="24"/>
          <w:szCs w:val="24"/>
          <w:lang w:val="uk-UA"/>
        </w:rPr>
        <w:t>4</w:t>
      </w:r>
      <w:r w:rsidRPr="00B12F75">
        <w:rPr>
          <w:rFonts w:ascii="Times New Roman" w:eastAsia="Times New Roman" w:hAnsi="Times New Roman" w:cs="Times New Roman"/>
          <w:color w:val="000000"/>
          <w:sz w:val="24"/>
          <w:szCs w:val="24"/>
        </w:rPr>
        <w:t xml:space="preserve"> oblasts were identified as affected by the fighting (</w:t>
      </w:r>
      <w:r w:rsidR="00376947" w:rsidRPr="00F7300B">
        <w:rPr>
          <w:rFonts w:ascii="Times New Roman" w:eastAsia="Times New Roman" w:hAnsi="Times New Roman" w:cs="Times New Roman"/>
          <w:color w:val="000000"/>
          <w:sz w:val="24"/>
          <w:szCs w:val="24"/>
        </w:rPr>
        <w:t>Dnipropetrovska</w:t>
      </w:r>
      <w:r w:rsidR="00376947">
        <w:rPr>
          <w:rFonts w:ascii="Times New Roman" w:eastAsia="Times New Roman" w:hAnsi="Times New Roman" w:cs="Times New Roman"/>
          <w:color w:val="000000"/>
          <w:sz w:val="24"/>
          <w:szCs w:val="24"/>
        </w:rPr>
        <w:t xml:space="preserve"> </w:t>
      </w:r>
      <w:r w:rsidR="00376947" w:rsidRPr="00B12F75">
        <w:rPr>
          <w:rFonts w:ascii="Times New Roman" w:eastAsia="Times New Roman" w:hAnsi="Times New Roman" w:cs="Times New Roman"/>
          <w:color w:val="000000"/>
          <w:sz w:val="24"/>
          <w:szCs w:val="24"/>
        </w:rPr>
        <w:t>–</w:t>
      </w:r>
      <w:r w:rsidR="00376947">
        <w:rPr>
          <w:rFonts w:ascii="Times New Roman" w:eastAsia="Times New Roman" w:hAnsi="Times New Roman" w:cs="Times New Roman"/>
          <w:color w:val="000000"/>
          <w:sz w:val="24"/>
          <w:szCs w:val="24"/>
        </w:rPr>
        <w:t xml:space="preserve"> 0,</w:t>
      </w:r>
      <w:r w:rsidR="00394542">
        <w:rPr>
          <w:rFonts w:ascii="Times New Roman" w:eastAsia="Times New Roman" w:hAnsi="Times New Roman" w:cs="Times New Roman"/>
          <w:color w:val="000000"/>
          <w:sz w:val="24"/>
          <w:szCs w:val="24"/>
        </w:rPr>
        <w:t>8</w:t>
      </w:r>
      <w:r w:rsidR="00376947">
        <w:rPr>
          <w:rFonts w:ascii="Times New Roman" w:eastAsia="Times New Roman" w:hAnsi="Times New Roman" w:cs="Times New Roman"/>
          <w:color w:val="000000"/>
          <w:sz w:val="24"/>
          <w:szCs w:val="24"/>
        </w:rPr>
        <w:t xml:space="preserve"> </w:t>
      </w:r>
      <w:r w:rsidR="00376947" w:rsidRPr="00B12F75">
        <w:rPr>
          <w:rFonts w:ascii="Times New Roman" w:eastAsia="Times New Roman" w:hAnsi="Times New Roman" w:cs="Times New Roman"/>
          <w:color w:val="000000"/>
          <w:sz w:val="24"/>
          <w:szCs w:val="24"/>
        </w:rPr>
        <w:t>th. ha</w:t>
      </w:r>
      <w:r w:rsidR="00376947">
        <w:rPr>
          <w:rFonts w:ascii="Times New Roman" w:eastAsia="Times New Roman" w:hAnsi="Times New Roman" w:cs="Times New Roman"/>
          <w:color w:val="000000"/>
          <w:sz w:val="24"/>
          <w:szCs w:val="24"/>
        </w:rPr>
        <w:t>,</w:t>
      </w:r>
      <w:r w:rsidR="00376947" w:rsidRPr="00F7300B">
        <w:rPr>
          <w:rFonts w:ascii="Times New Roman" w:eastAsia="Times New Roman" w:hAnsi="Times New Roman" w:cs="Times New Roman"/>
          <w:color w:val="000000"/>
          <w:sz w:val="24"/>
          <w:szCs w:val="24"/>
        </w:rPr>
        <w:t xml:space="preserve"> Donetska</w:t>
      </w:r>
      <w:r w:rsidR="00376947">
        <w:rPr>
          <w:rFonts w:ascii="Times New Roman" w:eastAsia="Times New Roman" w:hAnsi="Times New Roman" w:cs="Times New Roman"/>
          <w:color w:val="000000"/>
          <w:sz w:val="24"/>
          <w:szCs w:val="24"/>
        </w:rPr>
        <w:t xml:space="preserve"> </w:t>
      </w:r>
      <w:r w:rsidR="00376947" w:rsidRPr="00B12F75">
        <w:rPr>
          <w:rFonts w:ascii="Times New Roman" w:eastAsia="Times New Roman" w:hAnsi="Times New Roman" w:cs="Times New Roman"/>
          <w:color w:val="000000"/>
          <w:sz w:val="24"/>
          <w:szCs w:val="24"/>
        </w:rPr>
        <w:t>–</w:t>
      </w:r>
      <w:r w:rsidR="00376947">
        <w:rPr>
          <w:rFonts w:ascii="Times New Roman" w:eastAsia="Times New Roman" w:hAnsi="Times New Roman" w:cs="Times New Roman"/>
          <w:color w:val="000000"/>
          <w:sz w:val="24"/>
          <w:szCs w:val="24"/>
        </w:rPr>
        <w:t xml:space="preserve"> </w:t>
      </w:r>
      <w:r w:rsidR="00394542">
        <w:rPr>
          <w:rFonts w:ascii="Times New Roman" w:eastAsia="Times New Roman" w:hAnsi="Times New Roman" w:cs="Times New Roman"/>
          <w:color w:val="000000"/>
          <w:sz w:val="24"/>
          <w:szCs w:val="24"/>
        </w:rPr>
        <w:t>18</w:t>
      </w:r>
      <w:r w:rsidR="00216024">
        <w:rPr>
          <w:rFonts w:ascii="Times New Roman" w:eastAsia="Times New Roman" w:hAnsi="Times New Roman" w:cs="Times New Roman"/>
          <w:color w:val="000000"/>
          <w:sz w:val="24"/>
          <w:szCs w:val="24"/>
        </w:rPr>
        <w:t>,</w:t>
      </w:r>
      <w:r w:rsidR="00394542">
        <w:rPr>
          <w:rFonts w:ascii="Times New Roman" w:eastAsia="Times New Roman" w:hAnsi="Times New Roman" w:cs="Times New Roman"/>
          <w:color w:val="000000"/>
          <w:sz w:val="24"/>
          <w:szCs w:val="24"/>
        </w:rPr>
        <w:t>8</w:t>
      </w:r>
      <w:r w:rsidR="00376947">
        <w:rPr>
          <w:rFonts w:ascii="Times New Roman" w:eastAsia="Times New Roman" w:hAnsi="Times New Roman" w:cs="Times New Roman"/>
          <w:color w:val="000000"/>
          <w:sz w:val="24"/>
          <w:szCs w:val="24"/>
        </w:rPr>
        <w:t xml:space="preserve"> </w:t>
      </w:r>
      <w:r w:rsidR="00376947" w:rsidRPr="00B12F75">
        <w:rPr>
          <w:rFonts w:ascii="Times New Roman" w:eastAsia="Times New Roman" w:hAnsi="Times New Roman" w:cs="Times New Roman"/>
          <w:color w:val="000000"/>
          <w:sz w:val="24"/>
          <w:szCs w:val="24"/>
        </w:rPr>
        <w:t>th. ha</w:t>
      </w:r>
      <w:r w:rsidR="0087450E">
        <w:rPr>
          <w:rFonts w:ascii="Times New Roman" w:eastAsia="Times New Roman" w:hAnsi="Times New Roman" w:cs="Times New Roman"/>
          <w:color w:val="000000"/>
          <w:sz w:val="24"/>
          <w:szCs w:val="24"/>
        </w:rPr>
        <w:t xml:space="preserve">, </w:t>
      </w:r>
      <w:r w:rsidR="00376947" w:rsidRPr="00F7300B">
        <w:rPr>
          <w:rFonts w:ascii="Times New Roman" w:eastAsia="Times New Roman" w:hAnsi="Times New Roman" w:cs="Times New Roman"/>
          <w:color w:val="000000"/>
          <w:sz w:val="24"/>
          <w:szCs w:val="24"/>
        </w:rPr>
        <w:t>Zaporizka</w:t>
      </w:r>
      <w:r w:rsidR="00376947">
        <w:rPr>
          <w:rFonts w:ascii="Times New Roman" w:eastAsia="Times New Roman" w:hAnsi="Times New Roman" w:cs="Times New Roman"/>
          <w:color w:val="000000"/>
          <w:sz w:val="24"/>
          <w:szCs w:val="24"/>
        </w:rPr>
        <w:t xml:space="preserve"> </w:t>
      </w:r>
      <w:r w:rsidR="00376947" w:rsidRPr="00B12F75">
        <w:rPr>
          <w:rFonts w:ascii="Times New Roman" w:eastAsia="Times New Roman" w:hAnsi="Times New Roman" w:cs="Times New Roman"/>
          <w:color w:val="000000"/>
          <w:sz w:val="24"/>
          <w:szCs w:val="24"/>
        </w:rPr>
        <w:t>–</w:t>
      </w:r>
      <w:r w:rsidR="00376947">
        <w:rPr>
          <w:rFonts w:ascii="Times New Roman" w:eastAsia="Times New Roman" w:hAnsi="Times New Roman" w:cs="Times New Roman"/>
          <w:color w:val="000000"/>
          <w:sz w:val="24"/>
          <w:szCs w:val="24"/>
        </w:rPr>
        <w:t xml:space="preserve"> </w:t>
      </w:r>
      <w:r w:rsidR="00394542">
        <w:rPr>
          <w:rFonts w:ascii="Times New Roman" w:eastAsia="Times New Roman" w:hAnsi="Times New Roman" w:cs="Times New Roman"/>
          <w:color w:val="000000"/>
          <w:sz w:val="24"/>
          <w:szCs w:val="24"/>
        </w:rPr>
        <w:t>5</w:t>
      </w:r>
      <w:r w:rsidR="00A73D17" w:rsidRPr="00A73D17">
        <w:rPr>
          <w:rFonts w:ascii="Times New Roman" w:eastAsia="Times New Roman" w:hAnsi="Times New Roman" w:cs="Times New Roman"/>
          <w:color w:val="000000"/>
          <w:sz w:val="24"/>
          <w:szCs w:val="24"/>
        </w:rPr>
        <w:t>,</w:t>
      </w:r>
      <w:r w:rsidR="00394542">
        <w:rPr>
          <w:rFonts w:ascii="Times New Roman" w:eastAsia="Times New Roman" w:hAnsi="Times New Roman" w:cs="Times New Roman"/>
          <w:color w:val="000000"/>
          <w:sz w:val="24"/>
          <w:szCs w:val="24"/>
        </w:rPr>
        <w:t>3</w:t>
      </w:r>
      <w:r w:rsidR="00376947">
        <w:rPr>
          <w:rFonts w:ascii="Times New Roman" w:eastAsia="Times New Roman" w:hAnsi="Times New Roman" w:cs="Times New Roman"/>
          <w:color w:val="000000"/>
          <w:sz w:val="24"/>
          <w:szCs w:val="24"/>
        </w:rPr>
        <w:t xml:space="preserve"> </w:t>
      </w:r>
      <w:r w:rsidR="00376947" w:rsidRPr="00B12F75">
        <w:rPr>
          <w:rFonts w:ascii="Times New Roman" w:eastAsia="Times New Roman" w:hAnsi="Times New Roman" w:cs="Times New Roman"/>
          <w:color w:val="000000"/>
          <w:sz w:val="24"/>
          <w:szCs w:val="24"/>
        </w:rPr>
        <w:t>th. ha</w:t>
      </w:r>
      <w:r w:rsidR="00376947">
        <w:rPr>
          <w:rFonts w:ascii="Times New Roman" w:eastAsia="Times New Roman" w:hAnsi="Times New Roman" w:cs="Times New Roman"/>
          <w:color w:val="000000"/>
          <w:sz w:val="24"/>
          <w:szCs w:val="24"/>
        </w:rPr>
        <w:t>,</w:t>
      </w:r>
      <w:r w:rsidR="00376947" w:rsidRPr="00F7300B">
        <w:rPr>
          <w:rFonts w:ascii="Times New Roman" w:eastAsia="Times New Roman" w:hAnsi="Times New Roman" w:cs="Times New Roman"/>
          <w:color w:val="000000"/>
          <w:sz w:val="24"/>
          <w:szCs w:val="24"/>
        </w:rPr>
        <w:t xml:space="preserve"> </w:t>
      </w:r>
      <w:r w:rsidR="00A73D17" w:rsidRPr="00A73D17">
        <w:rPr>
          <w:rFonts w:ascii="Times New Roman" w:eastAsia="Times New Roman" w:hAnsi="Times New Roman" w:cs="Times New Roman"/>
          <w:color w:val="000000"/>
          <w:sz w:val="24"/>
          <w:szCs w:val="24"/>
        </w:rPr>
        <w:t>Khersonska -</w:t>
      </w:r>
      <w:r w:rsidR="00394542">
        <w:rPr>
          <w:rFonts w:ascii="Times New Roman" w:eastAsia="Times New Roman" w:hAnsi="Times New Roman" w:cs="Times New Roman"/>
          <w:color w:val="000000"/>
          <w:sz w:val="24"/>
          <w:szCs w:val="24"/>
        </w:rPr>
        <w:t>5</w:t>
      </w:r>
      <w:r w:rsidR="00A73D17" w:rsidRPr="00A73D17">
        <w:rPr>
          <w:rFonts w:ascii="Times New Roman" w:eastAsia="Times New Roman" w:hAnsi="Times New Roman" w:cs="Times New Roman"/>
          <w:color w:val="000000"/>
          <w:sz w:val="24"/>
          <w:szCs w:val="24"/>
        </w:rPr>
        <w:t>,</w:t>
      </w:r>
      <w:r w:rsidR="00394542">
        <w:rPr>
          <w:rFonts w:ascii="Times New Roman" w:eastAsia="Times New Roman" w:hAnsi="Times New Roman" w:cs="Times New Roman"/>
          <w:color w:val="000000"/>
          <w:sz w:val="24"/>
          <w:szCs w:val="24"/>
        </w:rPr>
        <w:t>4</w:t>
      </w:r>
      <w:r w:rsidR="00A73D17" w:rsidRPr="00A73D17">
        <w:rPr>
          <w:rFonts w:ascii="Times New Roman" w:eastAsia="Times New Roman" w:hAnsi="Times New Roman" w:cs="Times New Roman"/>
          <w:color w:val="000000"/>
          <w:sz w:val="24"/>
          <w:szCs w:val="24"/>
        </w:rPr>
        <w:t xml:space="preserve"> </w:t>
      </w:r>
      <w:r w:rsidR="00A73D17" w:rsidRPr="00B12F75">
        <w:rPr>
          <w:rFonts w:ascii="Times New Roman" w:eastAsia="Times New Roman" w:hAnsi="Times New Roman" w:cs="Times New Roman"/>
          <w:color w:val="000000"/>
          <w:sz w:val="24"/>
          <w:szCs w:val="24"/>
        </w:rPr>
        <w:t>th. ha</w:t>
      </w:r>
      <w:r w:rsidR="00A73D17" w:rsidRPr="00A73D17">
        <w:rPr>
          <w:rFonts w:ascii="Times New Roman" w:eastAsia="Times New Roman" w:hAnsi="Times New Roman" w:cs="Times New Roman"/>
          <w:color w:val="000000"/>
          <w:sz w:val="24"/>
          <w:szCs w:val="24"/>
        </w:rPr>
        <w:t>.</w:t>
      </w:r>
      <w:r w:rsidR="00394542">
        <w:rPr>
          <w:rFonts w:ascii="Times New Roman" w:eastAsia="Times New Roman" w:hAnsi="Times New Roman" w:cs="Times New Roman"/>
          <w:color w:val="000000"/>
          <w:sz w:val="24"/>
          <w:szCs w:val="24"/>
        </w:rPr>
        <w:t xml:space="preserve"> </w:t>
      </w:r>
      <w:r w:rsidR="00394542" w:rsidRPr="00394542">
        <w:rPr>
          <w:rFonts w:ascii="Times New Roman" w:eastAsia="Times New Roman" w:hAnsi="Times New Roman" w:cs="Times New Roman"/>
          <w:color w:val="000000"/>
          <w:sz w:val="24"/>
          <w:szCs w:val="24"/>
        </w:rPr>
        <w:t>Sumska</w:t>
      </w:r>
      <w:r w:rsidR="00394542">
        <w:rPr>
          <w:rFonts w:ascii="Times New Roman" w:eastAsia="Times New Roman" w:hAnsi="Times New Roman" w:cs="Times New Roman"/>
          <w:color w:val="000000"/>
          <w:sz w:val="24"/>
          <w:szCs w:val="24"/>
        </w:rPr>
        <w:t xml:space="preserve"> – 0,13</w:t>
      </w:r>
      <w:r w:rsidR="007B2AA3">
        <w:rPr>
          <w:rFonts w:ascii="Times New Roman" w:eastAsia="Times New Roman" w:hAnsi="Times New Roman" w:cs="Times New Roman"/>
          <w:color w:val="000000"/>
          <w:sz w:val="24"/>
          <w:szCs w:val="24"/>
        </w:rPr>
        <w:t xml:space="preserve"> </w:t>
      </w:r>
      <w:r w:rsidR="007B2AA3" w:rsidRPr="00B12F75">
        <w:rPr>
          <w:rFonts w:ascii="Times New Roman" w:eastAsia="Times New Roman" w:hAnsi="Times New Roman" w:cs="Times New Roman"/>
          <w:color w:val="000000"/>
          <w:sz w:val="24"/>
          <w:szCs w:val="24"/>
        </w:rPr>
        <w:t>th. ha</w:t>
      </w:r>
      <w:r w:rsidR="007B2AA3">
        <w:rPr>
          <w:rFonts w:ascii="Times New Roman" w:eastAsia="Times New Roman" w:hAnsi="Times New Roman" w:cs="Times New Roman"/>
          <w:color w:val="000000"/>
          <w:sz w:val="24"/>
          <w:szCs w:val="24"/>
        </w:rPr>
        <w:t>,</w:t>
      </w:r>
      <w:r w:rsidR="0087450E">
        <w:rPr>
          <w:rFonts w:ascii="Times New Roman" w:eastAsia="Times New Roman" w:hAnsi="Times New Roman" w:cs="Times New Roman"/>
          <w:color w:val="000000"/>
          <w:sz w:val="24"/>
          <w:szCs w:val="24"/>
        </w:rPr>
        <w:t xml:space="preserve"> </w:t>
      </w:r>
      <w:r w:rsidR="0087450E" w:rsidRPr="0087450E">
        <w:rPr>
          <w:rFonts w:ascii="Times New Roman" w:eastAsia="Times New Roman" w:hAnsi="Times New Roman" w:cs="Times New Roman"/>
          <w:color w:val="000000"/>
          <w:sz w:val="24"/>
          <w:szCs w:val="24"/>
        </w:rPr>
        <w:t>Kharkivska</w:t>
      </w:r>
      <w:r w:rsidR="0087450E">
        <w:rPr>
          <w:rFonts w:ascii="Times New Roman" w:eastAsia="Times New Roman" w:hAnsi="Times New Roman" w:cs="Times New Roman"/>
          <w:color w:val="000000"/>
          <w:sz w:val="24"/>
          <w:szCs w:val="24"/>
        </w:rPr>
        <w:t xml:space="preserve"> – 17,6</w:t>
      </w:r>
      <w:r w:rsidR="007B2AA3">
        <w:rPr>
          <w:rFonts w:ascii="Times New Roman" w:eastAsia="Times New Roman" w:hAnsi="Times New Roman" w:cs="Times New Roman"/>
          <w:color w:val="000000"/>
          <w:sz w:val="24"/>
          <w:szCs w:val="24"/>
        </w:rPr>
        <w:t xml:space="preserve"> </w:t>
      </w:r>
      <w:r w:rsidR="007B2AA3" w:rsidRPr="00B12F75">
        <w:rPr>
          <w:rFonts w:ascii="Times New Roman" w:eastAsia="Times New Roman" w:hAnsi="Times New Roman" w:cs="Times New Roman"/>
          <w:color w:val="000000"/>
          <w:sz w:val="24"/>
          <w:szCs w:val="24"/>
        </w:rPr>
        <w:t>th. ha</w:t>
      </w:r>
      <w:r w:rsidR="007B2AA3">
        <w:rPr>
          <w:rFonts w:ascii="Times New Roman" w:eastAsia="Times New Roman" w:hAnsi="Times New Roman" w:cs="Times New Roman"/>
          <w:color w:val="000000"/>
          <w:sz w:val="24"/>
          <w:szCs w:val="24"/>
        </w:rPr>
        <w:t>,</w:t>
      </w:r>
      <w:r w:rsidR="003C7C0F">
        <w:rPr>
          <w:rFonts w:ascii="Times New Roman" w:eastAsia="Times New Roman" w:hAnsi="Times New Roman" w:cs="Times New Roman"/>
          <w:color w:val="000000"/>
          <w:sz w:val="24"/>
          <w:szCs w:val="24"/>
        </w:rPr>
        <w:t xml:space="preserve"> </w:t>
      </w:r>
      <w:r w:rsidR="003C7C0F" w:rsidRPr="003C7C0F">
        <w:rPr>
          <w:rFonts w:ascii="Times New Roman" w:eastAsia="Times New Roman" w:hAnsi="Times New Roman" w:cs="Times New Roman"/>
          <w:color w:val="000000"/>
          <w:sz w:val="24"/>
          <w:szCs w:val="24"/>
        </w:rPr>
        <w:t>Luhanska</w:t>
      </w:r>
      <w:r w:rsidR="007B2AA3">
        <w:rPr>
          <w:rFonts w:ascii="Times New Roman" w:eastAsia="Times New Roman" w:hAnsi="Times New Roman" w:cs="Times New Roman"/>
          <w:color w:val="000000"/>
          <w:sz w:val="24"/>
          <w:szCs w:val="24"/>
        </w:rPr>
        <w:t xml:space="preserve"> – 8,9 </w:t>
      </w:r>
      <w:r w:rsidR="007B2AA3" w:rsidRPr="00B12F75">
        <w:rPr>
          <w:rFonts w:ascii="Times New Roman" w:eastAsia="Times New Roman" w:hAnsi="Times New Roman" w:cs="Times New Roman"/>
          <w:color w:val="000000"/>
          <w:sz w:val="24"/>
          <w:szCs w:val="24"/>
        </w:rPr>
        <w:t xml:space="preserve">th. </w:t>
      </w:r>
      <w:r w:rsidR="007B2AA3">
        <w:rPr>
          <w:rFonts w:ascii="Times New Roman" w:eastAsia="Times New Roman" w:hAnsi="Times New Roman" w:cs="Times New Roman"/>
          <w:color w:val="000000"/>
          <w:sz w:val="24"/>
          <w:szCs w:val="24"/>
        </w:rPr>
        <w:t>h</w:t>
      </w:r>
      <w:r w:rsidR="007B2AA3" w:rsidRPr="00B12F75">
        <w:rPr>
          <w:rFonts w:ascii="Times New Roman" w:eastAsia="Times New Roman" w:hAnsi="Times New Roman" w:cs="Times New Roman"/>
          <w:color w:val="000000"/>
          <w:sz w:val="24"/>
          <w:szCs w:val="24"/>
        </w:rPr>
        <w:t>a</w:t>
      </w:r>
      <w:r w:rsidR="007B2AA3">
        <w:rPr>
          <w:rFonts w:ascii="Times New Roman" w:eastAsia="Times New Roman" w:hAnsi="Times New Roman" w:cs="Times New Roman"/>
          <w:color w:val="000000"/>
          <w:sz w:val="24"/>
          <w:szCs w:val="24"/>
        </w:rPr>
        <w:t>.</w:t>
      </w:r>
      <w:r w:rsidRPr="00B12F75">
        <w:rPr>
          <w:rFonts w:ascii="Times New Roman" w:eastAsia="Times New Roman" w:hAnsi="Times New Roman" w:cs="Times New Roman"/>
          <w:color w:val="000000"/>
          <w:sz w:val="24"/>
          <w:szCs w:val="24"/>
        </w:rPr>
        <w:t>). The following image shows the damaged field area (in hectares) in terms of administrative units (OTG).</w:t>
      </w:r>
    </w:p>
    <w:p w14:paraId="71C1C66B" w14:textId="372F975A" w:rsidR="00D77070" w:rsidRPr="00B12F75" w:rsidRDefault="00D77070" w:rsidP="0017416D">
      <w:pPr>
        <w:spacing w:before="240" w:line="276" w:lineRule="auto"/>
        <w:ind w:firstLine="709"/>
        <w:jc w:val="both"/>
        <w:rPr>
          <w:rFonts w:ascii="Times New Roman" w:eastAsia="Times New Roman" w:hAnsi="Times New Roman" w:cs="Times New Roman"/>
          <w:sz w:val="24"/>
          <w:szCs w:val="24"/>
        </w:rPr>
      </w:pPr>
      <w:r w:rsidRPr="00B12F75">
        <w:rPr>
          <w:rFonts w:ascii="Times New Roman" w:eastAsia="Times New Roman" w:hAnsi="Times New Roman" w:cs="Times New Roman"/>
          <w:sz w:val="24"/>
          <w:szCs w:val="24"/>
        </w:rPr>
        <w:br w:type="page"/>
      </w:r>
    </w:p>
    <w:p w14:paraId="5B0F5BD9" w14:textId="3BB96834" w:rsidR="00631374" w:rsidRPr="00B12F75" w:rsidRDefault="00EA7F78" w:rsidP="00255FB2">
      <w:pPr>
        <w:spacing w:before="240" w:line="276" w:lineRule="auto"/>
        <w:jc w:val="center"/>
        <w:rPr>
          <w:rFonts w:ascii="Times New Roman" w:eastAsia="Times New Roman" w:hAnsi="Times New Roman" w:cs="Times New Roman"/>
          <w:sz w:val="24"/>
          <w:szCs w:val="24"/>
        </w:rPr>
      </w:pPr>
      <w:r>
        <w:rPr>
          <w:noProof/>
        </w:rPr>
        <w:lastRenderedPageBreak/>
        <w:drawing>
          <wp:inline distT="0" distB="0" distL="0" distR="0" wp14:anchorId="52DF5C52" wp14:editId="7EC3128D">
            <wp:extent cx="6152515" cy="4488180"/>
            <wp:effectExtent l="0" t="0" r="635"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52515" cy="4488180"/>
                    </a:xfrm>
                    <a:prstGeom prst="rect">
                      <a:avLst/>
                    </a:prstGeom>
                  </pic:spPr>
                </pic:pic>
              </a:graphicData>
            </a:graphic>
          </wp:inline>
        </w:drawing>
      </w:r>
    </w:p>
    <w:p w14:paraId="222883F3" w14:textId="79C21800" w:rsidR="00163BD4" w:rsidRDefault="00631374" w:rsidP="00C44DEE">
      <w:pPr>
        <w:spacing w:before="240" w:line="276" w:lineRule="auto"/>
        <w:ind w:firstLine="709"/>
        <w:jc w:val="both"/>
        <w:rPr>
          <w:rFonts w:ascii="Times New Roman" w:eastAsia="Times New Roman" w:hAnsi="Times New Roman" w:cs="Times New Roman"/>
          <w:color w:val="000000"/>
          <w:sz w:val="24"/>
          <w:szCs w:val="24"/>
        </w:rPr>
      </w:pPr>
      <w:r w:rsidRPr="00B12F75">
        <w:rPr>
          <w:rFonts w:ascii="Times New Roman" w:eastAsia="Times New Roman" w:hAnsi="Times New Roman" w:cs="Times New Roman"/>
          <w:color w:val="000000"/>
          <w:sz w:val="24"/>
          <w:szCs w:val="24"/>
        </w:rPr>
        <w:t>Below is a table with the areas of identified fields for the respective dates in hectares. The percent of damaged fields area is also presented in the table. The total cropland area within those OTG, where dam</w:t>
      </w:r>
      <w:r w:rsidR="009575FA" w:rsidRPr="00B12F75">
        <w:rPr>
          <w:rFonts w:ascii="Times New Roman" w:eastAsia="Times New Roman" w:hAnsi="Times New Roman" w:cs="Times New Roman"/>
          <w:color w:val="000000"/>
          <w:sz w:val="24"/>
          <w:szCs w:val="24"/>
        </w:rPr>
        <w:t xml:space="preserve">aged fields were identified is </w:t>
      </w:r>
      <w:r w:rsidR="00216024">
        <w:rPr>
          <w:rFonts w:ascii="Times New Roman" w:eastAsia="Times New Roman" w:hAnsi="Times New Roman" w:cs="Times New Roman"/>
          <w:color w:val="000000"/>
          <w:sz w:val="24"/>
          <w:szCs w:val="24"/>
        </w:rPr>
        <w:t>2</w:t>
      </w:r>
      <w:r w:rsidR="005E2663">
        <w:rPr>
          <w:rFonts w:ascii="Times New Roman" w:eastAsia="Times New Roman" w:hAnsi="Times New Roman" w:cs="Times New Roman"/>
          <w:color w:val="000000"/>
          <w:sz w:val="24"/>
          <w:szCs w:val="24"/>
        </w:rPr>
        <w:t>,3</w:t>
      </w:r>
      <w:r w:rsidRPr="00B12F75">
        <w:rPr>
          <w:rFonts w:ascii="Times New Roman" w:eastAsia="Times New Roman" w:hAnsi="Times New Roman" w:cs="Times New Roman"/>
          <w:color w:val="000000"/>
          <w:sz w:val="24"/>
          <w:szCs w:val="24"/>
        </w:rPr>
        <w:t xml:space="preserve"> MLN ha and the to</w:t>
      </w:r>
      <w:r w:rsidR="009575FA" w:rsidRPr="00B12F75">
        <w:rPr>
          <w:rFonts w:ascii="Times New Roman" w:eastAsia="Times New Roman" w:hAnsi="Times New Roman" w:cs="Times New Roman"/>
          <w:color w:val="000000"/>
          <w:sz w:val="24"/>
          <w:szCs w:val="24"/>
        </w:rPr>
        <w:t xml:space="preserve">tal area of damaged fields is </w:t>
      </w:r>
      <w:r w:rsidR="005E2663">
        <w:rPr>
          <w:rFonts w:ascii="Times New Roman" w:eastAsia="Times New Roman" w:hAnsi="Times New Roman" w:cs="Times New Roman"/>
          <w:color w:val="000000"/>
          <w:sz w:val="24"/>
          <w:szCs w:val="24"/>
        </w:rPr>
        <w:t>56</w:t>
      </w:r>
      <w:r w:rsidR="00A73D17" w:rsidRPr="00B22A82">
        <w:rPr>
          <w:rFonts w:ascii="Times New Roman" w:eastAsia="Times New Roman" w:hAnsi="Times New Roman" w:cs="Times New Roman"/>
          <w:color w:val="000000"/>
          <w:sz w:val="24"/>
          <w:szCs w:val="24"/>
        </w:rPr>
        <w:t>,</w:t>
      </w:r>
      <w:r w:rsidR="005E2663">
        <w:rPr>
          <w:rFonts w:ascii="Times New Roman" w:eastAsia="Times New Roman" w:hAnsi="Times New Roman" w:cs="Times New Roman"/>
          <w:color w:val="000000"/>
          <w:sz w:val="24"/>
          <w:szCs w:val="24"/>
        </w:rPr>
        <w:t>7</w:t>
      </w:r>
      <w:r w:rsidR="00D62E08" w:rsidRPr="00B12F75">
        <w:rPr>
          <w:rFonts w:ascii="Times New Roman" w:eastAsia="Times New Roman" w:hAnsi="Times New Roman" w:cs="Times New Roman"/>
          <w:color w:val="000000"/>
          <w:sz w:val="24"/>
          <w:szCs w:val="24"/>
        </w:rPr>
        <w:t xml:space="preserve"> </w:t>
      </w:r>
      <w:r w:rsidR="009575FA" w:rsidRPr="00B12F75">
        <w:rPr>
          <w:rFonts w:ascii="Times New Roman" w:eastAsia="Times New Roman" w:hAnsi="Times New Roman" w:cs="Times New Roman"/>
          <w:color w:val="000000"/>
          <w:sz w:val="24"/>
          <w:szCs w:val="24"/>
        </w:rPr>
        <w:t xml:space="preserve">th. ha </w:t>
      </w:r>
      <w:r w:rsidR="009575FA" w:rsidRPr="00947670">
        <w:rPr>
          <w:rFonts w:ascii="Times New Roman" w:eastAsia="Times New Roman" w:hAnsi="Times New Roman" w:cs="Times New Roman"/>
          <w:color w:val="000000"/>
          <w:sz w:val="24"/>
          <w:szCs w:val="24"/>
        </w:rPr>
        <w:t>(</w:t>
      </w:r>
      <w:r w:rsidR="005E2663">
        <w:rPr>
          <w:rFonts w:ascii="Times New Roman" w:eastAsia="Times New Roman" w:hAnsi="Times New Roman" w:cs="Times New Roman"/>
          <w:color w:val="000000"/>
          <w:sz w:val="24"/>
          <w:szCs w:val="24"/>
        </w:rPr>
        <w:t>2</w:t>
      </w:r>
      <w:r w:rsidR="00A73D17" w:rsidRPr="00A73D17">
        <w:rPr>
          <w:rFonts w:ascii="Times New Roman" w:eastAsia="Times New Roman" w:hAnsi="Times New Roman" w:cs="Times New Roman"/>
          <w:color w:val="000000"/>
          <w:sz w:val="24"/>
          <w:szCs w:val="24"/>
        </w:rPr>
        <w:t>,</w:t>
      </w:r>
      <w:r w:rsidR="00216024">
        <w:rPr>
          <w:rFonts w:ascii="Times New Roman" w:eastAsia="Times New Roman" w:hAnsi="Times New Roman" w:cs="Times New Roman"/>
          <w:color w:val="000000"/>
          <w:sz w:val="24"/>
          <w:szCs w:val="24"/>
        </w:rPr>
        <w:t>44</w:t>
      </w:r>
      <w:r w:rsidR="00947670" w:rsidRPr="00947670">
        <w:rPr>
          <w:rFonts w:ascii="Times New Roman" w:eastAsia="Times New Roman" w:hAnsi="Times New Roman" w:cs="Times New Roman"/>
          <w:color w:val="000000"/>
          <w:sz w:val="24"/>
          <w:szCs w:val="24"/>
        </w:rPr>
        <w:t xml:space="preserve">% </w:t>
      </w:r>
      <w:r w:rsidRPr="00947670">
        <w:rPr>
          <w:rFonts w:ascii="Times New Roman" w:eastAsia="Times New Roman" w:hAnsi="Times New Roman" w:cs="Times New Roman"/>
          <w:color w:val="000000"/>
          <w:sz w:val="24"/>
          <w:szCs w:val="24"/>
        </w:rPr>
        <w:t>of</w:t>
      </w:r>
      <w:r w:rsidRPr="00B12F75">
        <w:rPr>
          <w:rFonts w:ascii="Times New Roman" w:eastAsia="Times New Roman" w:hAnsi="Times New Roman" w:cs="Times New Roman"/>
          <w:color w:val="000000"/>
          <w:sz w:val="24"/>
          <w:szCs w:val="24"/>
        </w:rPr>
        <w:t xml:space="preserve"> total cropland area). In those OTGs that are not presented in this table, no damaged fields are identified.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43"/>
        <w:gridCol w:w="2273"/>
        <w:gridCol w:w="1134"/>
        <w:gridCol w:w="1411"/>
        <w:gridCol w:w="1038"/>
      </w:tblGrid>
      <w:tr w:rsidR="00FE4741" w:rsidRPr="00FE4741" w14:paraId="140A29CC" w14:textId="77777777" w:rsidTr="00EA7F78">
        <w:trPr>
          <w:trHeight w:val="315"/>
        </w:trPr>
        <w:tc>
          <w:tcPr>
            <w:tcW w:w="1023" w:type="pct"/>
            <w:shd w:val="clear" w:color="auto" w:fill="auto"/>
            <w:noWrap/>
            <w:vAlign w:val="center"/>
            <w:hideMark/>
          </w:tcPr>
          <w:p w14:paraId="446FAAF5" w14:textId="77777777" w:rsidR="00FE4741" w:rsidRPr="00FE4741" w:rsidRDefault="00FE4741" w:rsidP="00F841AF">
            <w:pPr>
              <w:spacing w:after="0" w:line="240" w:lineRule="auto"/>
              <w:jc w:val="center"/>
              <w:rPr>
                <w:rFonts w:ascii="Times New Roman" w:eastAsia="Times New Roman" w:hAnsi="Times New Roman" w:cs="Times New Roman"/>
                <w:b/>
                <w:bCs/>
                <w:color w:val="000000"/>
                <w:sz w:val="24"/>
                <w:szCs w:val="24"/>
              </w:rPr>
            </w:pPr>
            <w:r w:rsidRPr="00FE4741">
              <w:rPr>
                <w:rFonts w:ascii="Times New Roman" w:eastAsia="Times New Roman" w:hAnsi="Times New Roman" w:cs="Times New Roman"/>
                <w:b/>
                <w:bCs/>
                <w:color w:val="000000"/>
                <w:sz w:val="24"/>
                <w:szCs w:val="24"/>
              </w:rPr>
              <w:t>ADMI_1_en</w:t>
            </w:r>
          </w:p>
        </w:tc>
        <w:tc>
          <w:tcPr>
            <w:tcW w:w="952" w:type="pct"/>
            <w:shd w:val="clear" w:color="auto" w:fill="auto"/>
            <w:noWrap/>
            <w:vAlign w:val="center"/>
            <w:hideMark/>
          </w:tcPr>
          <w:p w14:paraId="0AFE5565" w14:textId="77777777" w:rsidR="00FE4741" w:rsidRPr="00FE4741" w:rsidRDefault="00FE4741" w:rsidP="00F841AF">
            <w:pPr>
              <w:spacing w:after="0" w:line="240" w:lineRule="auto"/>
              <w:jc w:val="center"/>
              <w:rPr>
                <w:rFonts w:ascii="Times New Roman" w:eastAsia="Times New Roman" w:hAnsi="Times New Roman" w:cs="Times New Roman"/>
                <w:b/>
                <w:bCs/>
                <w:color w:val="000000"/>
                <w:sz w:val="24"/>
                <w:szCs w:val="24"/>
              </w:rPr>
            </w:pPr>
            <w:r w:rsidRPr="00FE4741">
              <w:rPr>
                <w:rFonts w:ascii="Times New Roman" w:eastAsia="Times New Roman" w:hAnsi="Times New Roman" w:cs="Times New Roman"/>
                <w:b/>
                <w:bCs/>
                <w:color w:val="000000"/>
                <w:sz w:val="24"/>
                <w:szCs w:val="24"/>
              </w:rPr>
              <w:t>ADMI_2_en</w:t>
            </w:r>
          </w:p>
        </w:tc>
        <w:tc>
          <w:tcPr>
            <w:tcW w:w="1174" w:type="pct"/>
            <w:shd w:val="clear" w:color="auto" w:fill="auto"/>
            <w:noWrap/>
            <w:vAlign w:val="center"/>
            <w:hideMark/>
          </w:tcPr>
          <w:p w14:paraId="5A1EB5BE" w14:textId="77777777" w:rsidR="00FE4741" w:rsidRPr="00FE4741" w:rsidRDefault="00FE4741" w:rsidP="00F841AF">
            <w:pPr>
              <w:spacing w:after="0" w:line="240" w:lineRule="auto"/>
              <w:jc w:val="center"/>
              <w:rPr>
                <w:rFonts w:ascii="Times New Roman" w:eastAsia="Times New Roman" w:hAnsi="Times New Roman" w:cs="Times New Roman"/>
                <w:b/>
                <w:bCs/>
                <w:color w:val="000000"/>
                <w:sz w:val="24"/>
                <w:szCs w:val="24"/>
              </w:rPr>
            </w:pPr>
            <w:r w:rsidRPr="00FE4741">
              <w:rPr>
                <w:rFonts w:ascii="Times New Roman" w:eastAsia="Times New Roman" w:hAnsi="Times New Roman" w:cs="Times New Roman"/>
                <w:b/>
                <w:bCs/>
                <w:color w:val="000000"/>
                <w:sz w:val="24"/>
                <w:szCs w:val="24"/>
              </w:rPr>
              <w:t>ADMI_3_en</w:t>
            </w:r>
          </w:p>
        </w:tc>
        <w:tc>
          <w:tcPr>
            <w:tcW w:w="586" w:type="pct"/>
            <w:shd w:val="clear" w:color="auto" w:fill="auto"/>
            <w:noWrap/>
            <w:vAlign w:val="center"/>
            <w:hideMark/>
          </w:tcPr>
          <w:p w14:paraId="672F20C0" w14:textId="77777777" w:rsidR="00FE4741" w:rsidRPr="00FE4741" w:rsidRDefault="00FE4741" w:rsidP="00F841AF">
            <w:pPr>
              <w:spacing w:after="0" w:line="240" w:lineRule="auto"/>
              <w:jc w:val="center"/>
              <w:rPr>
                <w:rFonts w:ascii="Arial" w:eastAsia="Times New Roman" w:hAnsi="Arial" w:cs="Arial"/>
                <w:b/>
                <w:bCs/>
                <w:color w:val="000000"/>
                <w:sz w:val="20"/>
                <w:szCs w:val="20"/>
              </w:rPr>
            </w:pPr>
            <w:r w:rsidRPr="00FE4741">
              <w:rPr>
                <w:rFonts w:ascii="Arial" w:eastAsia="Times New Roman" w:hAnsi="Arial" w:cs="Arial"/>
                <w:b/>
                <w:bCs/>
                <w:color w:val="000000"/>
                <w:sz w:val="20"/>
                <w:szCs w:val="20"/>
              </w:rPr>
              <w:t>Damaged area (ha)</w:t>
            </w:r>
          </w:p>
        </w:tc>
        <w:tc>
          <w:tcPr>
            <w:tcW w:w="729" w:type="pct"/>
            <w:shd w:val="clear" w:color="auto" w:fill="auto"/>
            <w:noWrap/>
            <w:vAlign w:val="center"/>
            <w:hideMark/>
          </w:tcPr>
          <w:p w14:paraId="160840B7" w14:textId="77777777" w:rsidR="00FE4741" w:rsidRPr="00FE4741" w:rsidRDefault="00FE4741" w:rsidP="00F841AF">
            <w:pPr>
              <w:spacing w:after="0" w:line="240" w:lineRule="auto"/>
              <w:jc w:val="center"/>
              <w:rPr>
                <w:rFonts w:ascii="Arial" w:eastAsia="Times New Roman" w:hAnsi="Arial" w:cs="Arial"/>
                <w:b/>
                <w:bCs/>
                <w:color w:val="000000"/>
                <w:sz w:val="20"/>
                <w:szCs w:val="20"/>
              </w:rPr>
            </w:pPr>
            <w:r w:rsidRPr="00FE4741">
              <w:rPr>
                <w:rFonts w:ascii="Arial" w:eastAsia="Times New Roman" w:hAnsi="Arial" w:cs="Arial"/>
                <w:b/>
                <w:bCs/>
                <w:color w:val="000000"/>
                <w:sz w:val="20"/>
                <w:szCs w:val="20"/>
              </w:rPr>
              <w:t>Total crop area in OTG (ha)</w:t>
            </w:r>
          </w:p>
        </w:tc>
        <w:tc>
          <w:tcPr>
            <w:tcW w:w="536" w:type="pct"/>
            <w:shd w:val="clear" w:color="auto" w:fill="auto"/>
            <w:noWrap/>
            <w:vAlign w:val="center"/>
            <w:hideMark/>
          </w:tcPr>
          <w:p w14:paraId="55A77396" w14:textId="77777777" w:rsidR="00FE4741" w:rsidRPr="00FE4741" w:rsidRDefault="00FE4741" w:rsidP="00F841AF">
            <w:pPr>
              <w:spacing w:after="0" w:line="240" w:lineRule="auto"/>
              <w:jc w:val="center"/>
              <w:rPr>
                <w:rFonts w:ascii="Arial" w:eastAsia="Times New Roman" w:hAnsi="Arial" w:cs="Arial"/>
                <w:b/>
                <w:bCs/>
                <w:color w:val="000000"/>
                <w:sz w:val="20"/>
                <w:szCs w:val="20"/>
              </w:rPr>
            </w:pPr>
            <w:r w:rsidRPr="00FE4741">
              <w:rPr>
                <w:rFonts w:ascii="Arial" w:eastAsia="Times New Roman" w:hAnsi="Arial" w:cs="Arial"/>
                <w:b/>
                <w:bCs/>
                <w:color w:val="000000"/>
                <w:sz w:val="20"/>
                <w:szCs w:val="20"/>
              </w:rPr>
              <w:t>% Damage area</w:t>
            </w:r>
          </w:p>
        </w:tc>
      </w:tr>
      <w:tr w:rsidR="00FE4741" w:rsidRPr="00FE4741" w14:paraId="7B850489" w14:textId="77777777" w:rsidTr="00EA7F78">
        <w:trPr>
          <w:trHeight w:val="300"/>
        </w:trPr>
        <w:tc>
          <w:tcPr>
            <w:tcW w:w="1023" w:type="pct"/>
            <w:shd w:val="clear" w:color="auto" w:fill="auto"/>
            <w:noWrap/>
            <w:vAlign w:val="center"/>
            <w:hideMark/>
          </w:tcPr>
          <w:p w14:paraId="64F22497"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Luhanska</w:t>
            </w:r>
          </w:p>
        </w:tc>
        <w:tc>
          <w:tcPr>
            <w:tcW w:w="952" w:type="pct"/>
            <w:shd w:val="clear" w:color="auto" w:fill="auto"/>
            <w:noWrap/>
            <w:vAlign w:val="center"/>
            <w:hideMark/>
          </w:tcPr>
          <w:p w14:paraId="38729883"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Svativskyi</w:t>
            </w:r>
          </w:p>
        </w:tc>
        <w:tc>
          <w:tcPr>
            <w:tcW w:w="1174" w:type="pct"/>
            <w:shd w:val="clear" w:color="auto" w:fill="auto"/>
            <w:noWrap/>
            <w:vAlign w:val="center"/>
            <w:hideMark/>
          </w:tcPr>
          <w:p w14:paraId="1F51A366"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Troitska</w:t>
            </w:r>
          </w:p>
        </w:tc>
        <w:tc>
          <w:tcPr>
            <w:tcW w:w="586" w:type="pct"/>
            <w:shd w:val="clear" w:color="auto" w:fill="auto"/>
            <w:noWrap/>
            <w:vAlign w:val="center"/>
            <w:hideMark/>
          </w:tcPr>
          <w:p w14:paraId="19F63050"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4294,626</w:t>
            </w:r>
          </w:p>
        </w:tc>
        <w:tc>
          <w:tcPr>
            <w:tcW w:w="729" w:type="pct"/>
            <w:shd w:val="clear" w:color="auto" w:fill="auto"/>
            <w:noWrap/>
            <w:vAlign w:val="center"/>
            <w:hideMark/>
          </w:tcPr>
          <w:p w14:paraId="14A81FA4"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82735,24</w:t>
            </w:r>
          </w:p>
        </w:tc>
        <w:tc>
          <w:tcPr>
            <w:tcW w:w="536" w:type="pct"/>
            <w:shd w:val="clear" w:color="auto" w:fill="auto"/>
            <w:noWrap/>
            <w:vAlign w:val="center"/>
            <w:hideMark/>
          </w:tcPr>
          <w:p w14:paraId="10D2A15C"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5,19</w:t>
            </w:r>
          </w:p>
        </w:tc>
      </w:tr>
      <w:tr w:rsidR="00FE4741" w:rsidRPr="00FE4741" w14:paraId="70A8925A" w14:textId="77777777" w:rsidTr="00EA7F78">
        <w:trPr>
          <w:trHeight w:val="300"/>
        </w:trPr>
        <w:tc>
          <w:tcPr>
            <w:tcW w:w="1023" w:type="pct"/>
            <w:shd w:val="clear" w:color="auto" w:fill="auto"/>
            <w:noWrap/>
            <w:vAlign w:val="center"/>
            <w:hideMark/>
          </w:tcPr>
          <w:p w14:paraId="390BEBDD"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19644CF0"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Volnovaskyi</w:t>
            </w:r>
          </w:p>
        </w:tc>
        <w:tc>
          <w:tcPr>
            <w:tcW w:w="1174" w:type="pct"/>
            <w:shd w:val="clear" w:color="auto" w:fill="auto"/>
            <w:noWrap/>
            <w:vAlign w:val="center"/>
            <w:hideMark/>
          </w:tcPr>
          <w:p w14:paraId="37E849E3"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Khlibodarivska</w:t>
            </w:r>
          </w:p>
        </w:tc>
        <w:tc>
          <w:tcPr>
            <w:tcW w:w="586" w:type="pct"/>
            <w:shd w:val="clear" w:color="auto" w:fill="auto"/>
            <w:noWrap/>
            <w:vAlign w:val="center"/>
            <w:hideMark/>
          </w:tcPr>
          <w:p w14:paraId="656753DE"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4020,65</w:t>
            </w:r>
          </w:p>
        </w:tc>
        <w:tc>
          <w:tcPr>
            <w:tcW w:w="729" w:type="pct"/>
            <w:shd w:val="clear" w:color="auto" w:fill="auto"/>
            <w:noWrap/>
            <w:vAlign w:val="center"/>
            <w:hideMark/>
          </w:tcPr>
          <w:p w14:paraId="480953A6"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47119,2</w:t>
            </w:r>
          </w:p>
        </w:tc>
        <w:tc>
          <w:tcPr>
            <w:tcW w:w="536" w:type="pct"/>
            <w:shd w:val="clear" w:color="auto" w:fill="auto"/>
            <w:noWrap/>
            <w:vAlign w:val="center"/>
            <w:hideMark/>
          </w:tcPr>
          <w:p w14:paraId="28DAE5A4"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8,53</w:t>
            </w:r>
          </w:p>
        </w:tc>
      </w:tr>
      <w:tr w:rsidR="00FE4741" w:rsidRPr="00FE4741" w14:paraId="0CB2B379" w14:textId="77777777" w:rsidTr="00EA7F78">
        <w:trPr>
          <w:trHeight w:val="300"/>
        </w:trPr>
        <w:tc>
          <w:tcPr>
            <w:tcW w:w="1023" w:type="pct"/>
            <w:shd w:val="clear" w:color="auto" w:fill="auto"/>
            <w:noWrap/>
            <w:vAlign w:val="center"/>
            <w:hideMark/>
          </w:tcPr>
          <w:p w14:paraId="0E03755E"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Kharkivska</w:t>
            </w:r>
          </w:p>
        </w:tc>
        <w:tc>
          <w:tcPr>
            <w:tcW w:w="952" w:type="pct"/>
            <w:shd w:val="clear" w:color="auto" w:fill="auto"/>
            <w:noWrap/>
            <w:vAlign w:val="center"/>
            <w:hideMark/>
          </w:tcPr>
          <w:p w14:paraId="35BA5591"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Chuhuivskyi</w:t>
            </w:r>
          </w:p>
        </w:tc>
        <w:tc>
          <w:tcPr>
            <w:tcW w:w="1174" w:type="pct"/>
            <w:shd w:val="clear" w:color="auto" w:fill="auto"/>
            <w:noWrap/>
            <w:vAlign w:val="center"/>
            <w:hideMark/>
          </w:tcPr>
          <w:p w14:paraId="48715AEA"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Vovchanska</w:t>
            </w:r>
          </w:p>
        </w:tc>
        <w:tc>
          <w:tcPr>
            <w:tcW w:w="586" w:type="pct"/>
            <w:shd w:val="clear" w:color="auto" w:fill="auto"/>
            <w:noWrap/>
            <w:vAlign w:val="center"/>
            <w:hideMark/>
          </w:tcPr>
          <w:p w14:paraId="3FB9A889"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3508,288</w:t>
            </w:r>
          </w:p>
        </w:tc>
        <w:tc>
          <w:tcPr>
            <w:tcW w:w="729" w:type="pct"/>
            <w:shd w:val="clear" w:color="auto" w:fill="auto"/>
            <w:noWrap/>
            <w:vAlign w:val="center"/>
            <w:hideMark/>
          </w:tcPr>
          <w:p w14:paraId="50836E54"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80559,25</w:t>
            </w:r>
          </w:p>
        </w:tc>
        <w:tc>
          <w:tcPr>
            <w:tcW w:w="536" w:type="pct"/>
            <w:shd w:val="clear" w:color="auto" w:fill="auto"/>
            <w:noWrap/>
            <w:vAlign w:val="center"/>
            <w:hideMark/>
          </w:tcPr>
          <w:p w14:paraId="5D2C6F32"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4,35</w:t>
            </w:r>
          </w:p>
        </w:tc>
      </w:tr>
      <w:tr w:rsidR="00FE4741" w:rsidRPr="00FE4741" w14:paraId="56152800" w14:textId="77777777" w:rsidTr="00EA7F78">
        <w:trPr>
          <w:trHeight w:val="300"/>
        </w:trPr>
        <w:tc>
          <w:tcPr>
            <w:tcW w:w="1023" w:type="pct"/>
            <w:shd w:val="clear" w:color="auto" w:fill="auto"/>
            <w:noWrap/>
            <w:vAlign w:val="center"/>
            <w:hideMark/>
          </w:tcPr>
          <w:p w14:paraId="3E9BE86C"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Zaporizka</w:t>
            </w:r>
          </w:p>
        </w:tc>
        <w:tc>
          <w:tcPr>
            <w:tcW w:w="952" w:type="pct"/>
            <w:shd w:val="clear" w:color="auto" w:fill="auto"/>
            <w:noWrap/>
            <w:vAlign w:val="center"/>
            <w:hideMark/>
          </w:tcPr>
          <w:p w14:paraId="7E304B4D"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Vasylivskyi</w:t>
            </w:r>
          </w:p>
        </w:tc>
        <w:tc>
          <w:tcPr>
            <w:tcW w:w="1174" w:type="pct"/>
            <w:shd w:val="clear" w:color="auto" w:fill="auto"/>
            <w:noWrap/>
            <w:vAlign w:val="center"/>
            <w:hideMark/>
          </w:tcPr>
          <w:p w14:paraId="1DC5C189"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Mykhailivska</w:t>
            </w:r>
          </w:p>
        </w:tc>
        <w:tc>
          <w:tcPr>
            <w:tcW w:w="586" w:type="pct"/>
            <w:shd w:val="clear" w:color="auto" w:fill="auto"/>
            <w:noWrap/>
            <w:vAlign w:val="center"/>
            <w:hideMark/>
          </w:tcPr>
          <w:p w14:paraId="469E6249"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3322,499</w:t>
            </w:r>
          </w:p>
        </w:tc>
        <w:tc>
          <w:tcPr>
            <w:tcW w:w="729" w:type="pct"/>
            <w:shd w:val="clear" w:color="auto" w:fill="auto"/>
            <w:noWrap/>
            <w:vAlign w:val="center"/>
            <w:hideMark/>
          </w:tcPr>
          <w:p w14:paraId="452D693B"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54039,6</w:t>
            </w:r>
          </w:p>
        </w:tc>
        <w:tc>
          <w:tcPr>
            <w:tcW w:w="536" w:type="pct"/>
            <w:shd w:val="clear" w:color="auto" w:fill="auto"/>
            <w:noWrap/>
            <w:vAlign w:val="center"/>
            <w:hideMark/>
          </w:tcPr>
          <w:p w14:paraId="7A2AC6AF"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6,15</w:t>
            </w:r>
          </w:p>
        </w:tc>
      </w:tr>
      <w:tr w:rsidR="00FE4741" w:rsidRPr="00FE4741" w14:paraId="0ACB60D0" w14:textId="77777777" w:rsidTr="00EA7F78">
        <w:trPr>
          <w:trHeight w:val="300"/>
        </w:trPr>
        <w:tc>
          <w:tcPr>
            <w:tcW w:w="1023" w:type="pct"/>
            <w:shd w:val="clear" w:color="auto" w:fill="auto"/>
            <w:noWrap/>
            <w:vAlign w:val="center"/>
            <w:hideMark/>
          </w:tcPr>
          <w:p w14:paraId="04AC6EBB"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Khersonska</w:t>
            </w:r>
          </w:p>
        </w:tc>
        <w:tc>
          <w:tcPr>
            <w:tcW w:w="952" w:type="pct"/>
            <w:shd w:val="clear" w:color="auto" w:fill="auto"/>
            <w:noWrap/>
            <w:vAlign w:val="center"/>
            <w:hideMark/>
          </w:tcPr>
          <w:p w14:paraId="6620B088"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Beryslavskyi</w:t>
            </w:r>
          </w:p>
        </w:tc>
        <w:tc>
          <w:tcPr>
            <w:tcW w:w="1174" w:type="pct"/>
            <w:shd w:val="clear" w:color="auto" w:fill="auto"/>
            <w:noWrap/>
            <w:vAlign w:val="center"/>
            <w:hideMark/>
          </w:tcPr>
          <w:p w14:paraId="0F213EE1"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Novooleksandrivska</w:t>
            </w:r>
          </w:p>
        </w:tc>
        <w:tc>
          <w:tcPr>
            <w:tcW w:w="586" w:type="pct"/>
            <w:shd w:val="clear" w:color="auto" w:fill="auto"/>
            <w:noWrap/>
            <w:vAlign w:val="center"/>
            <w:hideMark/>
          </w:tcPr>
          <w:p w14:paraId="0975FFAE"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3285,617</w:t>
            </w:r>
          </w:p>
        </w:tc>
        <w:tc>
          <w:tcPr>
            <w:tcW w:w="729" w:type="pct"/>
            <w:shd w:val="clear" w:color="auto" w:fill="auto"/>
            <w:noWrap/>
            <w:vAlign w:val="center"/>
            <w:hideMark/>
          </w:tcPr>
          <w:p w14:paraId="0EDE63B2"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28445,28</w:t>
            </w:r>
          </w:p>
        </w:tc>
        <w:tc>
          <w:tcPr>
            <w:tcW w:w="536" w:type="pct"/>
            <w:shd w:val="clear" w:color="auto" w:fill="auto"/>
            <w:noWrap/>
            <w:vAlign w:val="center"/>
            <w:hideMark/>
          </w:tcPr>
          <w:p w14:paraId="04A360F6"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11,55</w:t>
            </w:r>
          </w:p>
        </w:tc>
      </w:tr>
      <w:tr w:rsidR="00FE4741" w:rsidRPr="00FE4741" w14:paraId="49588995" w14:textId="77777777" w:rsidTr="00EA7F78">
        <w:trPr>
          <w:trHeight w:val="300"/>
        </w:trPr>
        <w:tc>
          <w:tcPr>
            <w:tcW w:w="1023" w:type="pct"/>
            <w:shd w:val="clear" w:color="auto" w:fill="auto"/>
            <w:noWrap/>
            <w:vAlign w:val="center"/>
            <w:hideMark/>
          </w:tcPr>
          <w:p w14:paraId="374DBBD1"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Luhanska</w:t>
            </w:r>
          </w:p>
        </w:tc>
        <w:tc>
          <w:tcPr>
            <w:tcW w:w="952" w:type="pct"/>
            <w:shd w:val="clear" w:color="auto" w:fill="auto"/>
            <w:noWrap/>
            <w:vAlign w:val="center"/>
            <w:hideMark/>
          </w:tcPr>
          <w:p w14:paraId="3C2B19DE"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Svativskyi</w:t>
            </w:r>
          </w:p>
        </w:tc>
        <w:tc>
          <w:tcPr>
            <w:tcW w:w="1174" w:type="pct"/>
            <w:shd w:val="clear" w:color="auto" w:fill="auto"/>
            <w:noWrap/>
            <w:vAlign w:val="center"/>
            <w:hideMark/>
          </w:tcPr>
          <w:p w14:paraId="5C8C246D"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Nyzhnoduvanska</w:t>
            </w:r>
          </w:p>
        </w:tc>
        <w:tc>
          <w:tcPr>
            <w:tcW w:w="586" w:type="pct"/>
            <w:shd w:val="clear" w:color="auto" w:fill="auto"/>
            <w:noWrap/>
            <w:vAlign w:val="center"/>
            <w:hideMark/>
          </w:tcPr>
          <w:p w14:paraId="075E4E15"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3223,196</w:t>
            </w:r>
          </w:p>
        </w:tc>
        <w:tc>
          <w:tcPr>
            <w:tcW w:w="729" w:type="pct"/>
            <w:shd w:val="clear" w:color="auto" w:fill="auto"/>
            <w:noWrap/>
            <w:vAlign w:val="center"/>
            <w:hideMark/>
          </w:tcPr>
          <w:p w14:paraId="47E61EFF"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35473,29</w:t>
            </w:r>
          </w:p>
        </w:tc>
        <w:tc>
          <w:tcPr>
            <w:tcW w:w="536" w:type="pct"/>
            <w:shd w:val="clear" w:color="auto" w:fill="auto"/>
            <w:noWrap/>
            <w:vAlign w:val="center"/>
            <w:hideMark/>
          </w:tcPr>
          <w:p w14:paraId="623FEC49"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9,09</w:t>
            </w:r>
          </w:p>
        </w:tc>
      </w:tr>
      <w:tr w:rsidR="00FE4741" w:rsidRPr="00FE4741" w14:paraId="354BA2A6" w14:textId="77777777" w:rsidTr="00EA7F78">
        <w:trPr>
          <w:trHeight w:val="300"/>
        </w:trPr>
        <w:tc>
          <w:tcPr>
            <w:tcW w:w="1023" w:type="pct"/>
            <w:shd w:val="clear" w:color="auto" w:fill="auto"/>
            <w:noWrap/>
            <w:vAlign w:val="center"/>
            <w:hideMark/>
          </w:tcPr>
          <w:p w14:paraId="64A2E388"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57FFC068"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Bakhmutskyi</w:t>
            </w:r>
          </w:p>
        </w:tc>
        <w:tc>
          <w:tcPr>
            <w:tcW w:w="1174" w:type="pct"/>
            <w:shd w:val="clear" w:color="auto" w:fill="auto"/>
            <w:noWrap/>
            <w:vAlign w:val="center"/>
            <w:hideMark/>
          </w:tcPr>
          <w:p w14:paraId="0985341F"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Soledarska</w:t>
            </w:r>
          </w:p>
        </w:tc>
        <w:tc>
          <w:tcPr>
            <w:tcW w:w="586" w:type="pct"/>
            <w:shd w:val="clear" w:color="auto" w:fill="auto"/>
            <w:noWrap/>
            <w:vAlign w:val="center"/>
            <w:hideMark/>
          </w:tcPr>
          <w:p w14:paraId="562D30AC"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3212,701</w:t>
            </w:r>
          </w:p>
        </w:tc>
        <w:tc>
          <w:tcPr>
            <w:tcW w:w="729" w:type="pct"/>
            <w:shd w:val="clear" w:color="auto" w:fill="auto"/>
            <w:noWrap/>
            <w:vAlign w:val="center"/>
            <w:hideMark/>
          </w:tcPr>
          <w:p w14:paraId="1EB12528"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35320,58</w:t>
            </w:r>
          </w:p>
        </w:tc>
        <w:tc>
          <w:tcPr>
            <w:tcW w:w="536" w:type="pct"/>
            <w:shd w:val="clear" w:color="auto" w:fill="auto"/>
            <w:noWrap/>
            <w:vAlign w:val="center"/>
            <w:hideMark/>
          </w:tcPr>
          <w:p w14:paraId="0CEB2DE0"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9,10</w:t>
            </w:r>
          </w:p>
        </w:tc>
      </w:tr>
      <w:tr w:rsidR="00FE4741" w:rsidRPr="00FE4741" w14:paraId="29C5A172" w14:textId="77777777" w:rsidTr="00EA7F78">
        <w:trPr>
          <w:trHeight w:val="300"/>
        </w:trPr>
        <w:tc>
          <w:tcPr>
            <w:tcW w:w="1023" w:type="pct"/>
            <w:shd w:val="clear" w:color="auto" w:fill="auto"/>
            <w:noWrap/>
            <w:vAlign w:val="center"/>
            <w:hideMark/>
          </w:tcPr>
          <w:p w14:paraId="31AB7D97"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Kharkivska</w:t>
            </w:r>
          </w:p>
        </w:tc>
        <w:tc>
          <w:tcPr>
            <w:tcW w:w="952" w:type="pct"/>
            <w:shd w:val="clear" w:color="auto" w:fill="auto"/>
            <w:noWrap/>
            <w:vAlign w:val="center"/>
            <w:hideMark/>
          </w:tcPr>
          <w:p w14:paraId="1AFDE80B"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Kupianskyi</w:t>
            </w:r>
          </w:p>
        </w:tc>
        <w:tc>
          <w:tcPr>
            <w:tcW w:w="1174" w:type="pct"/>
            <w:shd w:val="clear" w:color="auto" w:fill="auto"/>
            <w:noWrap/>
            <w:vAlign w:val="center"/>
            <w:hideMark/>
          </w:tcPr>
          <w:p w14:paraId="19BBADD6"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Kurylivska</w:t>
            </w:r>
          </w:p>
        </w:tc>
        <w:tc>
          <w:tcPr>
            <w:tcW w:w="586" w:type="pct"/>
            <w:shd w:val="clear" w:color="auto" w:fill="auto"/>
            <w:noWrap/>
            <w:vAlign w:val="center"/>
            <w:hideMark/>
          </w:tcPr>
          <w:p w14:paraId="5008BB4A"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3025,99</w:t>
            </w:r>
          </w:p>
        </w:tc>
        <w:tc>
          <w:tcPr>
            <w:tcW w:w="729" w:type="pct"/>
            <w:shd w:val="clear" w:color="auto" w:fill="auto"/>
            <w:noWrap/>
            <w:vAlign w:val="center"/>
            <w:hideMark/>
          </w:tcPr>
          <w:p w14:paraId="7A05E9D5"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22944,6</w:t>
            </w:r>
          </w:p>
        </w:tc>
        <w:tc>
          <w:tcPr>
            <w:tcW w:w="536" w:type="pct"/>
            <w:shd w:val="clear" w:color="auto" w:fill="auto"/>
            <w:noWrap/>
            <w:vAlign w:val="center"/>
            <w:hideMark/>
          </w:tcPr>
          <w:p w14:paraId="4FE89C6B"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13,19</w:t>
            </w:r>
          </w:p>
        </w:tc>
      </w:tr>
      <w:tr w:rsidR="00FE4741" w:rsidRPr="00FE4741" w14:paraId="0C7DEB1D" w14:textId="77777777" w:rsidTr="00EA7F78">
        <w:trPr>
          <w:trHeight w:val="300"/>
        </w:trPr>
        <w:tc>
          <w:tcPr>
            <w:tcW w:w="1023" w:type="pct"/>
            <w:shd w:val="clear" w:color="auto" w:fill="auto"/>
            <w:noWrap/>
            <w:vAlign w:val="center"/>
            <w:hideMark/>
          </w:tcPr>
          <w:p w14:paraId="1DCF4D76"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Kharkivska</w:t>
            </w:r>
          </w:p>
        </w:tc>
        <w:tc>
          <w:tcPr>
            <w:tcW w:w="952" w:type="pct"/>
            <w:shd w:val="clear" w:color="auto" w:fill="auto"/>
            <w:noWrap/>
            <w:vAlign w:val="center"/>
            <w:hideMark/>
          </w:tcPr>
          <w:p w14:paraId="34DB6070"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Kupianskyi</w:t>
            </w:r>
          </w:p>
        </w:tc>
        <w:tc>
          <w:tcPr>
            <w:tcW w:w="1174" w:type="pct"/>
            <w:shd w:val="clear" w:color="auto" w:fill="auto"/>
            <w:noWrap/>
            <w:vAlign w:val="center"/>
            <w:hideMark/>
          </w:tcPr>
          <w:p w14:paraId="5F0F87D8"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Dvorichanska</w:t>
            </w:r>
          </w:p>
        </w:tc>
        <w:tc>
          <w:tcPr>
            <w:tcW w:w="586" w:type="pct"/>
            <w:shd w:val="clear" w:color="auto" w:fill="auto"/>
            <w:noWrap/>
            <w:vAlign w:val="center"/>
            <w:hideMark/>
          </w:tcPr>
          <w:p w14:paraId="71DB5D88"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3018,282</w:t>
            </w:r>
          </w:p>
        </w:tc>
        <w:tc>
          <w:tcPr>
            <w:tcW w:w="729" w:type="pct"/>
            <w:shd w:val="clear" w:color="auto" w:fill="auto"/>
            <w:noWrap/>
            <w:vAlign w:val="center"/>
            <w:hideMark/>
          </w:tcPr>
          <w:p w14:paraId="07A0121C"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65480,25</w:t>
            </w:r>
          </w:p>
        </w:tc>
        <w:tc>
          <w:tcPr>
            <w:tcW w:w="536" w:type="pct"/>
            <w:shd w:val="clear" w:color="auto" w:fill="auto"/>
            <w:noWrap/>
            <w:vAlign w:val="center"/>
            <w:hideMark/>
          </w:tcPr>
          <w:p w14:paraId="22E37EA3"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4,61</w:t>
            </w:r>
          </w:p>
        </w:tc>
      </w:tr>
      <w:tr w:rsidR="00FE4741" w:rsidRPr="00FE4741" w14:paraId="38919364" w14:textId="77777777" w:rsidTr="00EA7F78">
        <w:trPr>
          <w:trHeight w:val="300"/>
        </w:trPr>
        <w:tc>
          <w:tcPr>
            <w:tcW w:w="1023" w:type="pct"/>
            <w:shd w:val="clear" w:color="auto" w:fill="auto"/>
            <w:noWrap/>
            <w:vAlign w:val="center"/>
            <w:hideMark/>
          </w:tcPr>
          <w:p w14:paraId="55B17E57"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1548C266"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Kramatorskyi</w:t>
            </w:r>
          </w:p>
        </w:tc>
        <w:tc>
          <w:tcPr>
            <w:tcW w:w="1174" w:type="pct"/>
            <w:shd w:val="clear" w:color="auto" w:fill="auto"/>
            <w:noWrap/>
            <w:vAlign w:val="center"/>
            <w:hideMark/>
          </w:tcPr>
          <w:p w14:paraId="23568106"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Kostiantynivska</w:t>
            </w:r>
          </w:p>
        </w:tc>
        <w:tc>
          <w:tcPr>
            <w:tcW w:w="586" w:type="pct"/>
            <w:shd w:val="clear" w:color="auto" w:fill="auto"/>
            <w:noWrap/>
            <w:vAlign w:val="center"/>
            <w:hideMark/>
          </w:tcPr>
          <w:p w14:paraId="48A07EF9"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2919,362</w:t>
            </w:r>
          </w:p>
        </w:tc>
        <w:tc>
          <w:tcPr>
            <w:tcW w:w="729" w:type="pct"/>
            <w:shd w:val="clear" w:color="auto" w:fill="auto"/>
            <w:noWrap/>
            <w:vAlign w:val="center"/>
            <w:hideMark/>
          </w:tcPr>
          <w:p w14:paraId="5033EE59"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23948,62</w:t>
            </w:r>
          </w:p>
        </w:tc>
        <w:tc>
          <w:tcPr>
            <w:tcW w:w="536" w:type="pct"/>
            <w:shd w:val="clear" w:color="auto" w:fill="auto"/>
            <w:noWrap/>
            <w:vAlign w:val="center"/>
            <w:hideMark/>
          </w:tcPr>
          <w:p w14:paraId="734BA8A4"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12,19</w:t>
            </w:r>
          </w:p>
        </w:tc>
      </w:tr>
      <w:tr w:rsidR="00FE4741" w:rsidRPr="00FE4741" w14:paraId="7D2DC593" w14:textId="77777777" w:rsidTr="00EA7F78">
        <w:trPr>
          <w:trHeight w:val="300"/>
        </w:trPr>
        <w:tc>
          <w:tcPr>
            <w:tcW w:w="1023" w:type="pct"/>
            <w:shd w:val="clear" w:color="auto" w:fill="auto"/>
            <w:noWrap/>
            <w:vAlign w:val="center"/>
            <w:hideMark/>
          </w:tcPr>
          <w:p w14:paraId="43D027E3"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Kharkivska</w:t>
            </w:r>
          </w:p>
        </w:tc>
        <w:tc>
          <w:tcPr>
            <w:tcW w:w="952" w:type="pct"/>
            <w:shd w:val="clear" w:color="auto" w:fill="auto"/>
            <w:noWrap/>
            <w:vAlign w:val="center"/>
            <w:hideMark/>
          </w:tcPr>
          <w:p w14:paraId="23971106"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Iziumskyi</w:t>
            </w:r>
          </w:p>
        </w:tc>
        <w:tc>
          <w:tcPr>
            <w:tcW w:w="1174" w:type="pct"/>
            <w:shd w:val="clear" w:color="auto" w:fill="auto"/>
            <w:noWrap/>
            <w:vAlign w:val="center"/>
            <w:hideMark/>
          </w:tcPr>
          <w:p w14:paraId="7574D9AF"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Savynska</w:t>
            </w:r>
          </w:p>
        </w:tc>
        <w:tc>
          <w:tcPr>
            <w:tcW w:w="586" w:type="pct"/>
            <w:shd w:val="clear" w:color="auto" w:fill="auto"/>
            <w:noWrap/>
            <w:vAlign w:val="center"/>
            <w:hideMark/>
          </w:tcPr>
          <w:p w14:paraId="1ED00BDB"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2457,888</w:t>
            </w:r>
          </w:p>
        </w:tc>
        <w:tc>
          <w:tcPr>
            <w:tcW w:w="729" w:type="pct"/>
            <w:shd w:val="clear" w:color="auto" w:fill="auto"/>
            <w:noWrap/>
            <w:vAlign w:val="center"/>
            <w:hideMark/>
          </w:tcPr>
          <w:p w14:paraId="2E639F03"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23884,96</w:t>
            </w:r>
          </w:p>
        </w:tc>
        <w:tc>
          <w:tcPr>
            <w:tcW w:w="536" w:type="pct"/>
            <w:shd w:val="clear" w:color="auto" w:fill="auto"/>
            <w:noWrap/>
            <w:vAlign w:val="center"/>
            <w:hideMark/>
          </w:tcPr>
          <w:p w14:paraId="3ED7F062"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10,29</w:t>
            </w:r>
          </w:p>
        </w:tc>
      </w:tr>
      <w:tr w:rsidR="00FE4741" w:rsidRPr="00FE4741" w14:paraId="0C55B039" w14:textId="77777777" w:rsidTr="00EA7F78">
        <w:trPr>
          <w:trHeight w:val="300"/>
        </w:trPr>
        <w:tc>
          <w:tcPr>
            <w:tcW w:w="1023" w:type="pct"/>
            <w:shd w:val="clear" w:color="auto" w:fill="auto"/>
            <w:noWrap/>
            <w:vAlign w:val="center"/>
            <w:hideMark/>
          </w:tcPr>
          <w:p w14:paraId="6001A0C5"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398195E2"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Volnovaskyi</w:t>
            </w:r>
          </w:p>
        </w:tc>
        <w:tc>
          <w:tcPr>
            <w:tcW w:w="1174" w:type="pct"/>
            <w:shd w:val="clear" w:color="auto" w:fill="auto"/>
            <w:noWrap/>
            <w:vAlign w:val="center"/>
            <w:hideMark/>
          </w:tcPr>
          <w:p w14:paraId="3B5FE3A8"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Volnovaska</w:t>
            </w:r>
          </w:p>
        </w:tc>
        <w:tc>
          <w:tcPr>
            <w:tcW w:w="586" w:type="pct"/>
            <w:shd w:val="clear" w:color="auto" w:fill="auto"/>
            <w:noWrap/>
            <w:vAlign w:val="center"/>
            <w:hideMark/>
          </w:tcPr>
          <w:p w14:paraId="68AD74BA"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2135,606</w:t>
            </w:r>
          </w:p>
        </w:tc>
        <w:tc>
          <w:tcPr>
            <w:tcW w:w="729" w:type="pct"/>
            <w:shd w:val="clear" w:color="auto" w:fill="auto"/>
            <w:noWrap/>
            <w:vAlign w:val="center"/>
            <w:hideMark/>
          </w:tcPr>
          <w:p w14:paraId="6163F576"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39371,21</w:t>
            </w:r>
          </w:p>
        </w:tc>
        <w:tc>
          <w:tcPr>
            <w:tcW w:w="536" w:type="pct"/>
            <w:shd w:val="clear" w:color="auto" w:fill="auto"/>
            <w:noWrap/>
            <w:vAlign w:val="center"/>
            <w:hideMark/>
          </w:tcPr>
          <w:p w14:paraId="52CC8D4D"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5,42</w:t>
            </w:r>
          </w:p>
        </w:tc>
      </w:tr>
      <w:tr w:rsidR="00FE4741" w:rsidRPr="00FE4741" w14:paraId="71362D8D" w14:textId="77777777" w:rsidTr="00EA7F78">
        <w:trPr>
          <w:trHeight w:val="300"/>
        </w:trPr>
        <w:tc>
          <w:tcPr>
            <w:tcW w:w="1023" w:type="pct"/>
            <w:shd w:val="clear" w:color="auto" w:fill="auto"/>
            <w:noWrap/>
            <w:vAlign w:val="center"/>
            <w:hideMark/>
          </w:tcPr>
          <w:p w14:paraId="4E5627BD"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lastRenderedPageBreak/>
              <w:t>Kharkivska</w:t>
            </w:r>
          </w:p>
        </w:tc>
        <w:tc>
          <w:tcPr>
            <w:tcW w:w="952" w:type="pct"/>
            <w:shd w:val="clear" w:color="auto" w:fill="auto"/>
            <w:noWrap/>
            <w:vAlign w:val="center"/>
            <w:hideMark/>
          </w:tcPr>
          <w:p w14:paraId="5A3F5DDE"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Kupianskyi</w:t>
            </w:r>
          </w:p>
        </w:tc>
        <w:tc>
          <w:tcPr>
            <w:tcW w:w="1174" w:type="pct"/>
            <w:shd w:val="clear" w:color="auto" w:fill="auto"/>
            <w:noWrap/>
            <w:vAlign w:val="center"/>
            <w:hideMark/>
          </w:tcPr>
          <w:p w14:paraId="4C00F02E"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Petropavlivska</w:t>
            </w:r>
          </w:p>
        </w:tc>
        <w:tc>
          <w:tcPr>
            <w:tcW w:w="586" w:type="pct"/>
            <w:shd w:val="clear" w:color="auto" w:fill="auto"/>
            <w:noWrap/>
            <w:vAlign w:val="center"/>
            <w:hideMark/>
          </w:tcPr>
          <w:p w14:paraId="5B0AE914"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1912,832</w:t>
            </w:r>
          </w:p>
        </w:tc>
        <w:tc>
          <w:tcPr>
            <w:tcW w:w="729" w:type="pct"/>
            <w:shd w:val="clear" w:color="auto" w:fill="auto"/>
            <w:noWrap/>
            <w:vAlign w:val="center"/>
            <w:hideMark/>
          </w:tcPr>
          <w:p w14:paraId="4C9C9256"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23284,34</w:t>
            </w:r>
          </w:p>
        </w:tc>
        <w:tc>
          <w:tcPr>
            <w:tcW w:w="536" w:type="pct"/>
            <w:shd w:val="clear" w:color="auto" w:fill="auto"/>
            <w:noWrap/>
            <w:vAlign w:val="center"/>
            <w:hideMark/>
          </w:tcPr>
          <w:p w14:paraId="2DA6C090"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8,22</w:t>
            </w:r>
          </w:p>
        </w:tc>
      </w:tr>
      <w:tr w:rsidR="00FE4741" w:rsidRPr="00FE4741" w14:paraId="6D07D570" w14:textId="77777777" w:rsidTr="00EA7F78">
        <w:trPr>
          <w:trHeight w:val="300"/>
        </w:trPr>
        <w:tc>
          <w:tcPr>
            <w:tcW w:w="1023" w:type="pct"/>
            <w:shd w:val="clear" w:color="auto" w:fill="auto"/>
            <w:noWrap/>
            <w:vAlign w:val="center"/>
            <w:hideMark/>
          </w:tcPr>
          <w:p w14:paraId="467E60E0"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Khersonska</w:t>
            </w:r>
          </w:p>
        </w:tc>
        <w:tc>
          <w:tcPr>
            <w:tcW w:w="952" w:type="pct"/>
            <w:shd w:val="clear" w:color="auto" w:fill="auto"/>
            <w:noWrap/>
            <w:vAlign w:val="center"/>
            <w:hideMark/>
          </w:tcPr>
          <w:p w14:paraId="79574584"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Beryslavskyi</w:t>
            </w:r>
          </w:p>
        </w:tc>
        <w:tc>
          <w:tcPr>
            <w:tcW w:w="1174" w:type="pct"/>
            <w:shd w:val="clear" w:color="auto" w:fill="auto"/>
            <w:noWrap/>
            <w:vAlign w:val="center"/>
            <w:hideMark/>
          </w:tcPr>
          <w:p w14:paraId="2412D87C"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Mylivska</w:t>
            </w:r>
          </w:p>
        </w:tc>
        <w:tc>
          <w:tcPr>
            <w:tcW w:w="586" w:type="pct"/>
            <w:shd w:val="clear" w:color="auto" w:fill="auto"/>
            <w:noWrap/>
            <w:vAlign w:val="center"/>
            <w:hideMark/>
          </w:tcPr>
          <w:p w14:paraId="0207C685"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1761,057</w:t>
            </w:r>
          </w:p>
        </w:tc>
        <w:tc>
          <w:tcPr>
            <w:tcW w:w="729" w:type="pct"/>
            <w:shd w:val="clear" w:color="auto" w:fill="auto"/>
            <w:noWrap/>
            <w:vAlign w:val="center"/>
            <w:hideMark/>
          </w:tcPr>
          <w:p w14:paraId="7F579C00"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36735,75</w:t>
            </w:r>
          </w:p>
        </w:tc>
        <w:tc>
          <w:tcPr>
            <w:tcW w:w="536" w:type="pct"/>
            <w:shd w:val="clear" w:color="auto" w:fill="auto"/>
            <w:noWrap/>
            <w:vAlign w:val="center"/>
            <w:hideMark/>
          </w:tcPr>
          <w:p w14:paraId="5F08BB57"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4,79</w:t>
            </w:r>
          </w:p>
        </w:tc>
      </w:tr>
      <w:tr w:rsidR="00FE4741" w:rsidRPr="00FE4741" w14:paraId="7BC5297E" w14:textId="77777777" w:rsidTr="00EA7F78">
        <w:trPr>
          <w:trHeight w:val="300"/>
        </w:trPr>
        <w:tc>
          <w:tcPr>
            <w:tcW w:w="1023" w:type="pct"/>
            <w:shd w:val="clear" w:color="auto" w:fill="auto"/>
            <w:noWrap/>
            <w:vAlign w:val="center"/>
            <w:hideMark/>
          </w:tcPr>
          <w:p w14:paraId="60942BE9"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Kharkivska</w:t>
            </w:r>
          </w:p>
        </w:tc>
        <w:tc>
          <w:tcPr>
            <w:tcW w:w="952" w:type="pct"/>
            <w:shd w:val="clear" w:color="auto" w:fill="auto"/>
            <w:noWrap/>
            <w:vAlign w:val="center"/>
            <w:hideMark/>
          </w:tcPr>
          <w:p w14:paraId="2F657E29"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Kupianskyi</w:t>
            </w:r>
          </w:p>
        </w:tc>
        <w:tc>
          <w:tcPr>
            <w:tcW w:w="1174" w:type="pct"/>
            <w:shd w:val="clear" w:color="auto" w:fill="auto"/>
            <w:noWrap/>
            <w:vAlign w:val="center"/>
            <w:hideMark/>
          </w:tcPr>
          <w:p w14:paraId="63A5AFAD"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Kindrashivska</w:t>
            </w:r>
          </w:p>
        </w:tc>
        <w:tc>
          <w:tcPr>
            <w:tcW w:w="586" w:type="pct"/>
            <w:shd w:val="clear" w:color="auto" w:fill="auto"/>
            <w:noWrap/>
            <w:vAlign w:val="center"/>
            <w:hideMark/>
          </w:tcPr>
          <w:p w14:paraId="6651764F"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1522,91</w:t>
            </w:r>
          </w:p>
        </w:tc>
        <w:tc>
          <w:tcPr>
            <w:tcW w:w="729" w:type="pct"/>
            <w:shd w:val="clear" w:color="auto" w:fill="auto"/>
            <w:noWrap/>
            <w:vAlign w:val="center"/>
            <w:hideMark/>
          </w:tcPr>
          <w:p w14:paraId="5E349535"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22956,73</w:t>
            </w:r>
          </w:p>
        </w:tc>
        <w:tc>
          <w:tcPr>
            <w:tcW w:w="536" w:type="pct"/>
            <w:shd w:val="clear" w:color="auto" w:fill="auto"/>
            <w:noWrap/>
            <w:vAlign w:val="center"/>
            <w:hideMark/>
          </w:tcPr>
          <w:p w14:paraId="224CEA4C"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6,63</w:t>
            </w:r>
          </w:p>
        </w:tc>
      </w:tr>
      <w:tr w:rsidR="00FE4741" w:rsidRPr="00FE4741" w14:paraId="221933B6" w14:textId="77777777" w:rsidTr="00EA7F78">
        <w:trPr>
          <w:trHeight w:val="300"/>
        </w:trPr>
        <w:tc>
          <w:tcPr>
            <w:tcW w:w="1023" w:type="pct"/>
            <w:shd w:val="clear" w:color="auto" w:fill="auto"/>
            <w:noWrap/>
            <w:vAlign w:val="center"/>
            <w:hideMark/>
          </w:tcPr>
          <w:p w14:paraId="55D5B657"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02C11348"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Kramatorskyi</w:t>
            </w:r>
          </w:p>
        </w:tc>
        <w:tc>
          <w:tcPr>
            <w:tcW w:w="1174" w:type="pct"/>
            <w:shd w:val="clear" w:color="auto" w:fill="auto"/>
            <w:noWrap/>
            <w:vAlign w:val="center"/>
            <w:hideMark/>
          </w:tcPr>
          <w:p w14:paraId="440D654E"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Illinivska</w:t>
            </w:r>
          </w:p>
        </w:tc>
        <w:tc>
          <w:tcPr>
            <w:tcW w:w="586" w:type="pct"/>
            <w:shd w:val="clear" w:color="auto" w:fill="auto"/>
            <w:noWrap/>
            <w:vAlign w:val="center"/>
            <w:hideMark/>
          </w:tcPr>
          <w:p w14:paraId="50F44B5C"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1477,204</w:t>
            </w:r>
          </w:p>
        </w:tc>
        <w:tc>
          <w:tcPr>
            <w:tcW w:w="729" w:type="pct"/>
            <w:shd w:val="clear" w:color="auto" w:fill="auto"/>
            <w:noWrap/>
            <w:vAlign w:val="center"/>
            <w:hideMark/>
          </w:tcPr>
          <w:p w14:paraId="46FBFA17"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34310,48</w:t>
            </w:r>
          </w:p>
        </w:tc>
        <w:tc>
          <w:tcPr>
            <w:tcW w:w="536" w:type="pct"/>
            <w:shd w:val="clear" w:color="auto" w:fill="auto"/>
            <w:noWrap/>
            <w:vAlign w:val="center"/>
            <w:hideMark/>
          </w:tcPr>
          <w:p w14:paraId="4BB60CE3"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4,31</w:t>
            </w:r>
          </w:p>
        </w:tc>
      </w:tr>
      <w:tr w:rsidR="00FE4741" w:rsidRPr="00FE4741" w14:paraId="469C9693" w14:textId="77777777" w:rsidTr="00EA7F78">
        <w:trPr>
          <w:trHeight w:val="300"/>
        </w:trPr>
        <w:tc>
          <w:tcPr>
            <w:tcW w:w="1023" w:type="pct"/>
            <w:shd w:val="clear" w:color="auto" w:fill="auto"/>
            <w:noWrap/>
            <w:vAlign w:val="center"/>
            <w:hideMark/>
          </w:tcPr>
          <w:p w14:paraId="3BE19F64"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Kharkivska</w:t>
            </w:r>
          </w:p>
        </w:tc>
        <w:tc>
          <w:tcPr>
            <w:tcW w:w="952" w:type="pct"/>
            <w:shd w:val="clear" w:color="auto" w:fill="auto"/>
            <w:noWrap/>
            <w:vAlign w:val="center"/>
            <w:hideMark/>
          </w:tcPr>
          <w:p w14:paraId="59AC83BD"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Kupianskyi</w:t>
            </w:r>
          </w:p>
        </w:tc>
        <w:tc>
          <w:tcPr>
            <w:tcW w:w="1174" w:type="pct"/>
            <w:shd w:val="clear" w:color="auto" w:fill="auto"/>
            <w:noWrap/>
            <w:vAlign w:val="center"/>
            <w:hideMark/>
          </w:tcPr>
          <w:p w14:paraId="4A46BD48"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Shevchenkivska</w:t>
            </w:r>
          </w:p>
        </w:tc>
        <w:tc>
          <w:tcPr>
            <w:tcW w:w="586" w:type="pct"/>
            <w:shd w:val="clear" w:color="auto" w:fill="auto"/>
            <w:noWrap/>
            <w:vAlign w:val="center"/>
            <w:hideMark/>
          </w:tcPr>
          <w:p w14:paraId="16D841E9"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1470,063</w:t>
            </w:r>
          </w:p>
        </w:tc>
        <w:tc>
          <w:tcPr>
            <w:tcW w:w="729" w:type="pct"/>
            <w:shd w:val="clear" w:color="auto" w:fill="auto"/>
            <w:noWrap/>
            <w:vAlign w:val="center"/>
            <w:hideMark/>
          </w:tcPr>
          <w:p w14:paraId="01653774"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67639,56</w:t>
            </w:r>
          </w:p>
        </w:tc>
        <w:tc>
          <w:tcPr>
            <w:tcW w:w="536" w:type="pct"/>
            <w:shd w:val="clear" w:color="auto" w:fill="auto"/>
            <w:noWrap/>
            <w:vAlign w:val="center"/>
            <w:hideMark/>
          </w:tcPr>
          <w:p w14:paraId="230D0C46"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2,17</w:t>
            </w:r>
          </w:p>
        </w:tc>
      </w:tr>
      <w:tr w:rsidR="00FE4741" w:rsidRPr="00FE4741" w14:paraId="48487E08" w14:textId="77777777" w:rsidTr="00EA7F78">
        <w:trPr>
          <w:trHeight w:val="300"/>
        </w:trPr>
        <w:tc>
          <w:tcPr>
            <w:tcW w:w="1023" w:type="pct"/>
            <w:shd w:val="clear" w:color="auto" w:fill="auto"/>
            <w:noWrap/>
            <w:vAlign w:val="center"/>
            <w:hideMark/>
          </w:tcPr>
          <w:p w14:paraId="00494CC7"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17130F1D"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Pokrovskyi</w:t>
            </w:r>
          </w:p>
        </w:tc>
        <w:tc>
          <w:tcPr>
            <w:tcW w:w="1174" w:type="pct"/>
            <w:shd w:val="clear" w:color="auto" w:fill="auto"/>
            <w:noWrap/>
            <w:vAlign w:val="center"/>
            <w:hideMark/>
          </w:tcPr>
          <w:p w14:paraId="51379471"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Pokrovska</w:t>
            </w:r>
          </w:p>
        </w:tc>
        <w:tc>
          <w:tcPr>
            <w:tcW w:w="586" w:type="pct"/>
            <w:shd w:val="clear" w:color="auto" w:fill="auto"/>
            <w:noWrap/>
            <w:vAlign w:val="center"/>
            <w:hideMark/>
          </w:tcPr>
          <w:p w14:paraId="5C469124"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892,13</w:t>
            </w:r>
          </w:p>
        </w:tc>
        <w:tc>
          <w:tcPr>
            <w:tcW w:w="729" w:type="pct"/>
            <w:shd w:val="clear" w:color="auto" w:fill="auto"/>
            <w:noWrap/>
            <w:vAlign w:val="center"/>
            <w:hideMark/>
          </w:tcPr>
          <w:p w14:paraId="1A3AF92F"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35849,46</w:t>
            </w:r>
          </w:p>
        </w:tc>
        <w:tc>
          <w:tcPr>
            <w:tcW w:w="536" w:type="pct"/>
            <w:shd w:val="clear" w:color="auto" w:fill="auto"/>
            <w:noWrap/>
            <w:vAlign w:val="center"/>
            <w:hideMark/>
          </w:tcPr>
          <w:p w14:paraId="63763127"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2,49</w:t>
            </w:r>
          </w:p>
        </w:tc>
      </w:tr>
      <w:tr w:rsidR="00FE4741" w:rsidRPr="00FE4741" w14:paraId="06D5425B" w14:textId="77777777" w:rsidTr="00EA7F78">
        <w:trPr>
          <w:trHeight w:val="300"/>
        </w:trPr>
        <w:tc>
          <w:tcPr>
            <w:tcW w:w="1023" w:type="pct"/>
            <w:shd w:val="clear" w:color="auto" w:fill="auto"/>
            <w:noWrap/>
            <w:vAlign w:val="center"/>
            <w:hideMark/>
          </w:tcPr>
          <w:p w14:paraId="2017E315"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4F6F5EDD"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Bakhmutskyi</w:t>
            </w:r>
          </w:p>
        </w:tc>
        <w:tc>
          <w:tcPr>
            <w:tcW w:w="1174" w:type="pct"/>
            <w:shd w:val="clear" w:color="auto" w:fill="auto"/>
            <w:noWrap/>
            <w:vAlign w:val="center"/>
            <w:hideMark/>
          </w:tcPr>
          <w:p w14:paraId="7E973400"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Siverska</w:t>
            </w:r>
          </w:p>
        </w:tc>
        <w:tc>
          <w:tcPr>
            <w:tcW w:w="586" w:type="pct"/>
            <w:shd w:val="clear" w:color="auto" w:fill="auto"/>
            <w:noWrap/>
            <w:vAlign w:val="center"/>
            <w:hideMark/>
          </w:tcPr>
          <w:p w14:paraId="09B2DD8A"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827,192</w:t>
            </w:r>
          </w:p>
        </w:tc>
        <w:tc>
          <w:tcPr>
            <w:tcW w:w="729" w:type="pct"/>
            <w:shd w:val="clear" w:color="auto" w:fill="auto"/>
            <w:noWrap/>
            <w:vAlign w:val="center"/>
            <w:hideMark/>
          </w:tcPr>
          <w:p w14:paraId="2DE99C39"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10588,07</w:t>
            </w:r>
          </w:p>
        </w:tc>
        <w:tc>
          <w:tcPr>
            <w:tcW w:w="536" w:type="pct"/>
            <w:shd w:val="clear" w:color="auto" w:fill="auto"/>
            <w:noWrap/>
            <w:vAlign w:val="center"/>
            <w:hideMark/>
          </w:tcPr>
          <w:p w14:paraId="761B0D2C"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7,81</w:t>
            </w:r>
          </w:p>
        </w:tc>
      </w:tr>
      <w:tr w:rsidR="00FE4741" w:rsidRPr="00FE4741" w14:paraId="7272A7B8" w14:textId="77777777" w:rsidTr="00EA7F78">
        <w:trPr>
          <w:trHeight w:val="300"/>
        </w:trPr>
        <w:tc>
          <w:tcPr>
            <w:tcW w:w="1023" w:type="pct"/>
            <w:shd w:val="clear" w:color="auto" w:fill="auto"/>
            <w:noWrap/>
            <w:vAlign w:val="center"/>
            <w:hideMark/>
          </w:tcPr>
          <w:p w14:paraId="3E5F49CB"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Luhanska</w:t>
            </w:r>
          </w:p>
        </w:tc>
        <w:tc>
          <w:tcPr>
            <w:tcW w:w="952" w:type="pct"/>
            <w:shd w:val="clear" w:color="auto" w:fill="auto"/>
            <w:noWrap/>
            <w:vAlign w:val="center"/>
            <w:hideMark/>
          </w:tcPr>
          <w:p w14:paraId="689EB514"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Svativskyi</w:t>
            </w:r>
          </w:p>
        </w:tc>
        <w:tc>
          <w:tcPr>
            <w:tcW w:w="1174" w:type="pct"/>
            <w:shd w:val="clear" w:color="auto" w:fill="auto"/>
            <w:noWrap/>
            <w:vAlign w:val="center"/>
            <w:hideMark/>
          </w:tcPr>
          <w:p w14:paraId="2B95B348"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Bilokurakynska</w:t>
            </w:r>
          </w:p>
        </w:tc>
        <w:tc>
          <w:tcPr>
            <w:tcW w:w="586" w:type="pct"/>
            <w:shd w:val="clear" w:color="auto" w:fill="auto"/>
            <w:noWrap/>
            <w:vAlign w:val="center"/>
            <w:hideMark/>
          </w:tcPr>
          <w:p w14:paraId="290BA407"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764,366</w:t>
            </w:r>
          </w:p>
        </w:tc>
        <w:tc>
          <w:tcPr>
            <w:tcW w:w="729" w:type="pct"/>
            <w:shd w:val="clear" w:color="auto" w:fill="auto"/>
            <w:noWrap/>
            <w:vAlign w:val="center"/>
            <w:hideMark/>
          </w:tcPr>
          <w:p w14:paraId="3EA07656"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61532,7</w:t>
            </w:r>
          </w:p>
        </w:tc>
        <w:tc>
          <w:tcPr>
            <w:tcW w:w="536" w:type="pct"/>
            <w:shd w:val="clear" w:color="auto" w:fill="auto"/>
            <w:noWrap/>
            <w:vAlign w:val="center"/>
            <w:hideMark/>
          </w:tcPr>
          <w:p w14:paraId="2CE89A42"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1,24</w:t>
            </w:r>
          </w:p>
        </w:tc>
      </w:tr>
      <w:tr w:rsidR="00FE4741" w:rsidRPr="00FE4741" w14:paraId="5790148F" w14:textId="77777777" w:rsidTr="00EA7F78">
        <w:trPr>
          <w:trHeight w:val="300"/>
        </w:trPr>
        <w:tc>
          <w:tcPr>
            <w:tcW w:w="1023" w:type="pct"/>
            <w:shd w:val="clear" w:color="auto" w:fill="auto"/>
            <w:noWrap/>
            <w:vAlign w:val="center"/>
            <w:hideMark/>
          </w:tcPr>
          <w:p w14:paraId="33994491"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Zaporizka</w:t>
            </w:r>
          </w:p>
        </w:tc>
        <w:tc>
          <w:tcPr>
            <w:tcW w:w="952" w:type="pct"/>
            <w:shd w:val="clear" w:color="auto" w:fill="auto"/>
            <w:noWrap/>
            <w:vAlign w:val="center"/>
            <w:hideMark/>
          </w:tcPr>
          <w:p w14:paraId="19E838EF"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Vasylivskyi</w:t>
            </w:r>
          </w:p>
        </w:tc>
        <w:tc>
          <w:tcPr>
            <w:tcW w:w="1174" w:type="pct"/>
            <w:shd w:val="clear" w:color="auto" w:fill="auto"/>
            <w:noWrap/>
            <w:vAlign w:val="center"/>
            <w:hideMark/>
          </w:tcPr>
          <w:p w14:paraId="7CDCDC85"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Malobilozerska</w:t>
            </w:r>
          </w:p>
        </w:tc>
        <w:tc>
          <w:tcPr>
            <w:tcW w:w="586" w:type="pct"/>
            <w:shd w:val="clear" w:color="auto" w:fill="auto"/>
            <w:noWrap/>
            <w:vAlign w:val="center"/>
            <w:hideMark/>
          </w:tcPr>
          <w:p w14:paraId="4004E742"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603,215</w:t>
            </w:r>
          </w:p>
        </w:tc>
        <w:tc>
          <w:tcPr>
            <w:tcW w:w="729" w:type="pct"/>
            <w:shd w:val="clear" w:color="auto" w:fill="auto"/>
            <w:noWrap/>
            <w:vAlign w:val="center"/>
            <w:hideMark/>
          </w:tcPr>
          <w:p w14:paraId="17289C15"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45865,34</w:t>
            </w:r>
          </w:p>
        </w:tc>
        <w:tc>
          <w:tcPr>
            <w:tcW w:w="536" w:type="pct"/>
            <w:shd w:val="clear" w:color="auto" w:fill="auto"/>
            <w:noWrap/>
            <w:vAlign w:val="center"/>
            <w:hideMark/>
          </w:tcPr>
          <w:p w14:paraId="0BF88196"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1,32</w:t>
            </w:r>
          </w:p>
        </w:tc>
      </w:tr>
      <w:tr w:rsidR="00FE4741" w:rsidRPr="00FE4741" w14:paraId="37FFD1A6" w14:textId="77777777" w:rsidTr="00EA7F78">
        <w:trPr>
          <w:trHeight w:val="300"/>
        </w:trPr>
        <w:tc>
          <w:tcPr>
            <w:tcW w:w="1023" w:type="pct"/>
            <w:shd w:val="clear" w:color="auto" w:fill="auto"/>
            <w:noWrap/>
            <w:vAlign w:val="center"/>
            <w:hideMark/>
          </w:tcPr>
          <w:p w14:paraId="4D718D36"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1843339A"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Volnovaskyi</w:t>
            </w:r>
          </w:p>
        </w:tc>
        <w:tc>
          <w:tcPr>
            <w:tcW w:w="1174" w:type="pct"/>
            <w:shd w:val="clear" w:color="auto" w:fill="auto"/>
            <w:noWrap/>
            <w:vAlign w:val="center"/>
            <w:hideMark/>
          </w:tcPr>
          <w:p w14:paraId="651F4C65"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Vuhledarska</w:t>
            </w:r>
          </w:p>
        </w:tc>
        <w:tc>
          <w:tcPr>
            <w:tcW w:w="586" w:type="pct"/>
            <w:shd w:val="clear" w:color="auto" w:fill="auto"/>
            <w:noWrap/>
            <w:vAlign w:val="center"/>
            <w:hideMark/>
          </w:tcPr>
          <w:p w14:paraId="7CC2BA65"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580,906</w:t>
            </w:r>
          </w:p>
        </w:tc>
        <w:tc>
          <w:tcPr>
            <w:tcW w:w="729" w:type="pct"/>
            <w:shd w:val="clear" w:color="auto" w:fill="auto"/>
            <w:noWrap/>
            <w:vAlign w:val="center"/>
            <w:hideMark/>
          </w:tcPr>
          <w:p w14:paraId="5575B09F"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45557,58</w:t>
            </w:r>
          </w:p>
        </w:tc>
        <w:tc>
          <w:tcPr>
            <w:tcW w:w="536" w:type="pct"/>
            <w:shd w:val="clear" w:color="auto" w:fill="auto"/>
            <w:noWrap/>
            <w:vAlign w:val="center"/>
            <w:hideMark/>
          </w:tcPr>
          <w:p w14:paraId="1F05AE63"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1,28</w:t>
            </w:r>
          </w:p>
        </w:tc>
      </w:tr>
      <w:tr w:rsidR="00FE4741" w:rsidRPr="00FE4741" w14:paraId="4BECB8C5" w14:textId="77777777" w:rsidTr="00EA7F78">
        <w:trPr>
          <w:trHeight w:val="300"/>
        </w:trPr>
        <w:tc>
          <w:tcPr>
            <w:tcW w:w="1023" w:type="pct"/>
            <w:shd w:val="clear" w:color="auto" w:fill="auto"/>
            <w:noWrap/>
            <w:vAlign w:val="center"/>
            <w:hideMark/>
          </w:tcPr>
          <w:p w14:paraId="6C1AA44B"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551DCD07"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Volnovaskyi</w:t>
            </w:r>
          </w:p>
        </w:tc>
        <w:tc>
          <w:tcPr>
            <w:tcW w:w="1174" w:type="pct"/>
            <w:shd w:val="clear" w:color="auto" w:fill="auto"/>
            <w:noWrap/>
            <w:vAlign w:val="center"/>
            <w:hideMark/>
          </w:tcPr>
          <w:p w14:paraId="734F6214"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Staromlynivska</w:t>
            </w:r>
          </w:p>
        </w:tc>
        <w:tc>
          <w:tcPr>
            <w:tcW w:w="586" w:type="pct"/>
            <w:shd w:val="clear" w:color="auto" w:fill="auto"/>
            <w:noWrap/>
            <w:vAlign w:val="center"/>
            <w:hideMark/>
          </w:tcPr>
          <w:p w14:paraId="47727F9E"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576,06</w:t>
            </w:r>
          </w:p>
        </w:tc>
        <w:tc>
          <w:tcPr>
            <w:tcW w:w="729" w:type="pct"/>
            <w:shd w:val="clear" w:color="auto" w:fill="auto"/>
            <w:noWrap/>
            <w:vAlign w:val="center"/>
            <w:hideMark/>
          </w:tcPr>
          <w:p w14:paraId="0E96AF09"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43217,29</w:t>
            </w:r>
          </w:p>
        </w:tc>
        <w:tc>
          <w:tcPr>
            <w:tcW w:w="536" w:type="pct"/>
            <w:shd w:val="clear" w:color="auto" w:fill="auto"/>
            <w:noWrap/>
            <w:vAlign w:val="center"/>
            <w:hideMark/>
          </w:tcPr>
          <w:p w14:paraId="45C5AF8E"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1,33</w:t>
            </w:r>
          </w:p>
        </w:tc>
      </w:tr>
      <w:tr w:rsidR="00FE4741" w:rsidRPr="00FE4741" w14:paraId="53AE6B4B" w14:textId="77777777" w:rsidTr="00EA7F78">
        <w:trPr>
          <w:trHeight w:val="300"/>
        </w:trPr>
        <w:tc>
          <w:tcPr>
            <w:tcW w:w="1023" w:type="pct"/>
            <w:shd w:val="clear" w:color="auto" w:fill="auto"/>
            <w:noWrap/>
            <w:vAlign w:val="center"/>
            <w:hideMark/>
          </w:tcPr>
          <w:p w14:paraId="537943C5"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Zaporizka</w:t>
            </w:r>
          </w:p>
        </w:tc>
        <w:tc>
          <w:tcPr>
            <w:tcW w:w="952" w:type="pct"/>
            <w:shd w:val="clear" w:color="auto" w:fill="auto"/>
            <w:noWrap/>
            <w:vAlign w:val="center"/>
            <w:hideMark/>
          </w:tcPr>
          <w:p w14:paraId="6E29AD1D"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Vasylivskyi</w:t>
            </w:r>
          </w:p>
        </w:tc>
        <w:tc>
          <w:tcPr>
            <w:tcW w:w="1174" w:type="pct"/>
            <w:shd w:val="clear" w:color="auto" w:fill="auto"/>
            <w:noWrap/>
            <w:vAlign w:val="center"/>
            <w:hideMark/>
          </w:tcPr>
          <w:p w14:paraId="4FE3157D"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Vasylivska</w:t>
            </w:r>
          </w:p>
        </w:tc>
        <w:tc>
          <w:tcPr>
            <w:tcW w:w="586" w:type="pct"/>
            <w:shd w:val="clear" w:color="auto" w:fill="auto"/>
            <w:noWrap/>
            <w:vAlign w:val="center"/>
            <w:hideMark/>
          </w:tcPr>
          <w:p w14:paraId="55BC423D"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505,44</w:t>
            </w:r>
          </w:p>
        </w:tc>
        <w:tc>
          <w:tcPr>
            <w:tcW w:w="729" w:type="pct"/>
            <w:shd w:val="clear" w:color="auto" w:fill="auto"/>
            <w:noWrap/>
            <w:vAlign w:val="center"/>
            <w:hideMark/>
          </w:tcPr>
          <w:p w14:paraId="3245F23B"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33424,99</w:t>
            </w:r>
          </w:p>
        </w:tc>
        <w:tc>
          <w:tcPr>
            <w:tcW w:w="536" w:type="pct"/>
            <w:shd w:val="clear" w:color="auto" w:fill="auto"/>
            <w:noWrap/>
            <w:vAlign w:val="center"/>
            <w:hideMark/>
          </w:tcPr>
          <w:p w14:paraId="406A93A1"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1,51</w:t>
            </w:r>
          </w:p>
        </w:tc>
      </w:tr>
      <w:tr w:rsidR="00FE4741" w:rsidRPr="00FE4741" w14:paraId="246BEC39" w14:textId="77777777" w:rsidTr="00EA7F78">
        <w:trPr>
          <w:trHeight w:val="300"/>
        </w:trPr>
        <w:tc>
          <w:tcPr>
            <w:tcW w:w="1023" w:type="pct"/>
            <w:shd w:val="clear" w:color="auto" w:fill="auto"/>
            <w:noWrap/>
            <w:vAlign w:val="center"/>
            <w:hideMark/>
          </w:tcPr>
          <w:p w14:paraId="6556F3FC"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53DAFF49"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Volnovaskyi</w:t>
            </w:r>
          </w:p>
        </w:tc>
        <w:tc>
          <w:tcPr>
            <w:tcW w:w="1174" w:type="pct"/>
            <w:shd w:val="clear" w:color="auto" w:fill="auto"/>
            <w:noWrap/>
            <w:vAlign w:val="center"/>
            <w:hideMark/>
          </w:tcPr>
          <w:p w14:paraId="13806D36"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Olhynska</w:t>
            </w:r>
          </w:p>
        </w:tc>
        <w:tc>
          <w:tcPr>
            <w:tcW w:w="586" w:type="pct"/>
            <w:shd w:val="clear" w:color="auto" w:fill="auto"/>
            <w:noWrap/>
            <w:vAlign w:val="center"/>
            <w:hideMark/>
          </w:tcPr>
          <w:p w14:paraId="40EA745A"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408,167</w:t>
            </w:r>
          </w:p>
        </w:tc>
        <w:tc>
          <w:tcPr>
            <w:tcW w:w="729" w:type="pct"/>
            <w:shd w:val="clear" w:color="auto" w:fill="auto"/>
            <w:noWrap/>
            <w:vAlign w:val="center"/>
            <w:hideMark/>
          </w:tcPr>
          <w:p w14:paraId="7D7E8253"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15832</w:t>
            </w:r>
          </w:p>
        </w:tc>
        <w:tc>
          <w:tcPr>
            <w:tcW w:w="536" w:type="pct"/>
            <w:shd w:val="clear" w:color="auto" w:fill="auto"/>
            <w:noWrap/>
            <w:vAlign w:val="center"/>
            <w:hideMark/>
          </w:tcPr>
          <w:p w14:paraId="795A9DFD"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2,58</w:t>
            </w:r>
          </w:p>
        </w:tc>
      </w:tr>
      <w:tr w:rsidR="00FE4741" w:rsidRPr="00FE4741" w14:paraId="5F0FFD4A" w14:textId="77777777" w:rsidTr="00EA7F78">
        <w:trPr>
          <w:trHeight w:val="300"/>
        </w:trPr>
        <w:tc>
          <w:tcPr>
            <w:tcW w:w="1023" w:type="pct"/>
            <w:shd w:val="clear" w:color="auto" w:fill="auto"/>
            <w:noWrap/>
            <w:vAlign w:val="center"/>
            <w:hideMark/>
          </w:tcPr>
          <w:p w14:paraId="5B51FD2E"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736AA992"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Pokrovskyi</w:t>
            </w:r>
          </w:p>
        </w:tc>
        <w:tc>
          <w:tcPr>
            <w:tcW w:w="1174" w:type="pct"/>
            <w:shd w:val="clear" w:color="auto" w:fill="auto"/>
            <w:noWrap/>
            <w:vAlign w:val="center"/>
            <w:hideMark/>
          </w:tcPr>
          <w:p w14:paraId="5DF83A67"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Hrodivska</w:t>
            </w:r>
          </w:p>
        </w:tc>
        <w:tc>
          <w:tcPr>
            <w:tcW w:w="586" w:type="pct"/>
            <w:shd w:val="clear" w:color="auto" w:fill="auto"/>
            <w:noWrap/>
            <w:vAlign w:val="center"/>
            <w:hideMark/>
          </w:tcPr>
          <w:p w14:paraId="16E55EB5"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360,531</w:t>
            </w:r>
          </w:p>
        </w:tc>
        <w:tc>
          <w:tcPr>
            <w:tcW w:w="729" w:type="pct"/>
            <w:shd w:val="clear" w:color="auto" w:fill="auto"/>
            <w:noWrap/>
            <w:vAlign w:val="center"/>
            <w:hideMark/>
          </w:tcPr>
          <w:p w14:paraId="786EFEB2"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22855,5</w:t>
            </w:r>
          </w:p>
        </w:tc>
        <w:tc>
          <w:tcPr>
            <w:tcW w:w="536" w:type="pct"/>
            <w:shd w:val="clear" w:color="auto" w:fill="auto"/>
            <w:noWrap/>
            <w:vAlign w:val="center"/>
            <w:hideMark/>
          </w:tcPr>
          <w:p w14:paraId="552DF4AA"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1,58</w:t>
            </w:r>
          </w:p>
        </w:tc>
      </w:tr>
      <w:tr w:rsidR="00FE4741" w:rsidRPr="00FE4741" w14:paraId="29CF0A1D" w14:textId="77777777" w:rsidTr="00EA7F78">
        <w:trPr>
          <w:trHeight w:val="300"/>
        </w:trPr>
        <w:tc>
          <w:tcPr>
            <w:tcW w:w="1023" w:type="pct"/>
            <w:shd w:val="clear" w:color="auto" w:fill="auto"/>
            <w:noWrap/>
            <w:vAlign w:val="center"/>
            <w:hideMark/>
          </w:tcPr>
          <w:p w14:paraId="0374F06E"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Dnipropetrovska</w:t>
            </w:r>
          </w:p>
        </w:tc>
        <w:tc>
          <w:tcPr>
            <w:tcW w:w="952" w:type="pct"/>
            <w:shd w:val="clear" w:color="auto" w:fill="auto"/>
            <w:noWrap/>
            <w:vAlign w:val="center"/>
            <w:hideMark/>
          </w:tcPr>
          <w:p w14:paraId="383858B2"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Nikopolskyi</w:t>
            </w:r>
          </w:p>
        </w:tc>
        <w:tc>
          <w:tcPr>
            <w:tcW w:w="1174" w:type="pct"/>
            <w:shd w:val="clear" w:color="auto" w:fill="auto"/>
            <w:noWrap/>
            <w:vAlign w:val="center"/>
            <w:hideMark/>
          </w:tcPr>
          <w:p w14:paraId="64AF68FF"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Pershotravnevska</w:t>
            </w:r>
          </w:p>
        </w:tc>
        <w:tc>
          <w:tcPr>
            <w:tcW w:w="586" w:type="pct"/>
            <w:shd w:val="clear" w:color="auto" w:fill="auto"/>
            <w:noWrap/>
            <w:vAlign w:val="center"/>
            <w:hideMark/>
          </w:tcPr>
          <w:p w14:paraId="385BF1A7"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337,903</w:t>
            </w:r>
          </w:p>
        </w:tc>
        <w:tc>
          <w:tcPr>
            <w:tcW w:w="729" w:type="pct"/>
            <w:shd w:val="clear" w:color="auto" w:fill="auto"/>
            <w:noWrap/>
            <w:vAlign w:val="center"/>
            <w:hideMark/>
          </w:tcPr>
          <w:p w14:paraId="3A52668A"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59670,62</w:t>
            </w:r>
          </w:p>
        </w:tc>
        <w:tc>
          <w:tcPr>
            <w:tcW w:w="536" w:type="pct"/>
            <w:shd w:val="clear" w:color="auto" w:fill="auto"/>
            <w:noWrap/>
            <w:vAlign w:val="center"/>
            <w:hideMark/>
          </w:tcPr>
          <w:p w14:paraId="063491EE"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0,57</w:t>
            </w:r>
          </w:p>
        </w:tc>
      </w:tr>
      <w:tr w:rsidR="00FE4741" w:rsidRPr="00FE4741" w14:paraId="5A9FB4F0" w14:textId="77777777" w:rsidTr="00EA7F78">
        <w:trPr>
          <w:trHeight w:val="300"/>
        </w:trPr>
        <w:tc>
          <w:tcPr>
            <w:tcW w:w="1023" w:type="pct"/>
            <w:shd w:val="clear" w:color="auto" w:fill="auto"/>
            <w:noWrap/>
            <w:vAlign w:val="center"/>
            <w:hideMark/>
          </w:tcPr>
          <w:p w14:paraId="06C3CC49"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Kharkivska</w:t>
            </w:r>
          </w:p>
        </w:tc>
        <w:tc>
          <w:tcPr>
            <w:tcW w:w="952" w:type="pct"/>
            <w:shd w:val="clear" w:color="auto" w:fill="auto"/>
            <w:noWrap/>
            <w:vAlign w:val="center"/>
            <w:hideMark/>
          </w:tcPr>
          <w:p w14:paraId="2080C684"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Chuhuivskyi</w:t>
            </w:r>
          </w:p>
        </w:tc>
        <w:tc>
          <w:tcPr>
            <w:tcW w:w="1174" w:type="pct"/>
            <w:shd w:val="clear" w:color="auto" w:fill="auto"/>
            <w:noWrap/>
            <w:vAlign w:val="center"/>
            <w:hideMark/>
          </w:tcPr>
          <w:p w14:paraId="074C8010"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Chuhuivska</w:t>
            </w:r>
          </w:p>
        </w:tc>
        <w:tc>
          <w:tcPr>
            <w:tcW w:w="586" w:type="pct"/>
            <w:shd w:val="clear" w:color="auto" w:fill="auto"/>
            <w:noWrap/>
            <w:vAlign w:val="center"/>
            <w:hideMark/>
          </w:tcPr>
          <w:p w14:paraId="1CD98B94"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304,974</w:t>
            </w:r>
          </w:p>
        </w:tc>
        <w:tc>
          <w:tcPr>
            <w:tcW w:w="729" w:type="pct"/>
            <w:shd w:val="clear" w:color="auto" w:fill="auto"/>
            <w:noWrap/>
            <w:vAlign w:val="center"/>
            <w:hideMark/>
          </w:tcPr>
          <w:p w14:paraId="60CC7538"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9289,15</w:t>
            </w:r>
          </w:p>
        </w:tc>
        <w:tc>
          <w:tcPr>
            <w:tcW w:w="536" w:type="pct"/>
            <w:shd w:val="clear" w:color="auto" w:fill="auto"/>
            <w:noWrap/>
            <w:vAlign w:val="center"/>
            <w:hideMark/>
          </w:tcPr>
          <w:p w14:paraId="1EB9D7FD"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3,28</w:t>
            </w:r>
          </w:p>
        </w:tc>
      </w:tr>
      <w:tr w:rsidR="00FE4741" w:rsidRPr="00FE4741" w14:paraId="229FC812" w14:textId="77777777" w:rsidTr="00EA7F78">
        <w:trPr>
          <w:trHeight w:val="300"/>
        </w:trPr>
        <w:tc>
          <w:tcPr>
            <w:tcW w:w="1023" w:type="pct"/>
            <w:shd w:val="clear" w:color="auto" w:fill="auto"/>
            <w:noWrap/>
            <w:vAlign w:val="center"/>
            <w:hideMark/>
          </w:tcPr>
          <w:p w14:paraId="3BED4596"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189362A3"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Pokrovskyi</w:t>
            </w:r>
          </w:p>
        </w:tc>
        <w:tc>
          <w:tcPr>
            <w:tcW w:w="1174" w:type="pct"/>
            <w:shd w:val="clear" w:color="auto" w:fill="auto"/>
            <w:noWrap/>
            <w:vAlign w:val="center"/>
            <w:hideMark/>
          </w:tcPr>
          <w:p w14:paraId="693BC434"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Kurakhivska</w:t>
            </w:r>
          </w:p>
        </w:tc>
        <w:tc>
          <w:tcPr>
            <w:tcW w:w="586" w:type="pct"/>
            <w:shd w:val="clear" w:color="auto" w:fill="auto"/>
            <w:noWrap/>
            <w:vAlign w:val="center"/>
            <w:hideMark/>
          </w:tcPr>
          <w:p w14:paraId="34E2F98D"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288,707</w:t>
            </w:r>
          </w:p>
        </w:tc>
        <w:tc>
          <w:tcPr>
            <w:tcW w:w="729" w:type="pct"/>
            <w:shd w:val="clear" w:color="auto" w:fill="auto"/>
            <w:noWrap/>
            <w:vAlign w:val="center"/>
            <w:hideMark/>
          </w:tcPr>
          <w:p w14:paraId="028C56F7"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21883,23</w:t>
            </w:r>
          </w:p>
        </w:tc>
        <w:tc>
          <w:tcPr>
            <w:tcW w:w="536" w:type="pct"/>
            <w:shd w:val="clear" w:color="auto" w:fill="auto"/>
            <w:noWrap/>
            <w:vAlign w:val="center"/>
            <w:hideMark/>
          </w:tcPr>
          <w:p w14:paraId="5CF0F2CF"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1,32</w:t>
            </w:r>
          </w:p>
        </w:tc>
      </w:tr>
      <w:tr w:rsidR="00FE4741" w:rsidRPr="00FE4741" w14:paraId="692C68A4" w14:textId="77777777" w:rsidTr="00EA7F78">
        <w:trPr>
          <w:trHeight w:val="300"/>
        </w:trPr>
        <w:tc>
          <w:tcPr>
            <w:tcW w:w="1023" w:type="pct"/>
            <w:shd w:val="clear" w:color="auto" w:fill="auto"/>
            <w:noWrap/>
            <w:vAlign w:val="center"/>
            <w:hideMark/>
          </w:tcPr>
          <w:p w14:paraId="66CB0EFD"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170ADF72"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Kramatorskyi</w:t>
            </w:r>
          </w:p>
        </w:tc>
        <w:tc>
          <w:tcPr>
            <w:tcW w:w="1174" w:type="pct"/>
            <w:shd w:val="clear" w:color="auto" w:fill="auto"/>
            <w:noWrap/>
            <w:vAlign w:val="center"/>
            <w:hideMark/>
          </w:tcPr>
          <w:p w14:paraId="172AE299"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Mykolaivska</w:t>
            </w:r>
          </w:p>
        </w:tc>
        <w:tc>
          <w:tcPr>
            <w:tcW w:w="586" w:type="pct"/>
            <w:shd w:val="clear" w:color="auto" w:fill="auto"/>
            <w:noWrap/>
            <w:vAlign w:val="center"/>
            <w:hideMark/>
          </w:tcPr>
          <w:p w14:paraId="6343B450"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277,494</w:t>
            </w:r>
          </w:p>
        </w:tc>
        <w:tc>
          <w:tcPr>
            <w:tcW w:w="729" w:type="pct"/>
            <w:shd w:val="clear" w:color="auto" w:fill="auto"/>
            <w:noWrap/>
            <w:vAlign w:val="center"/>
            <w:hideMark/>
          </w:tcPr>
          <w:p w14:paraId="37694BC3"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15621,98</w:t>
            </w:r>
          </w:p>
        </w:tc>
        <w:tc>
          <w:tcPr>
            <w:tcW w:w="536" w:type="pct"/>
            <w:shd w:val="clear" w:color="auto" w:fill="auto"/>
            <w:noWrap/>
            <w:vAlign w:val="center"/>
            <w:hideMark/>
          </w:tcPr>
          <w:p w14:paraId="5D8C447D"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1,78</w:t>
            </w:r>
          </w:p>
        </w:tc>
      </w:tr>
      <w:tr w:rsidR="00FE4741" w:rsidRPr="00FE4741" w14:paraId="63270661" w14:textId="77777777" w:rsidTr="00EA7F78">
        <w:trPr>
          <w:trHeight w:val="300"/>
        </w:trPr>
        <w:tc>
          <w:tcPr>
            <w:tcW w:w="1023" w:type="pct"/>
            <w:shd w:val="clear" w:color="auto" w:fill="auto"/>
            <w:noWrap/>
            <w:vAlign w:val="center"/>
            <w:hideMark/>
          </w:tcPr>
          <w:p w14:paraId="67B757BB"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Kharkivska</w:t>
            </w:r>
          </w:p>
        </w:tc>
        <w:tc>
          <w:tcPr>
            <w:tcW w:w="952" w:type="pct"/>
            <w:shd w:val="clear" w:color="auto" w:fill="auto"/>
            <w:noWrap/>
            <w:vAlign w:val="center"/>
            <w:hideMark/>
          </w:tcPr>
          <w:p w14:paraId="7FADA04F"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Bohodukhivskyi</w:t>
            </w:r>
          </w:p>
        </w:tc>
        <w:tc>
          <w:tcPr>
            <w:tcW w:w="1174" w:type="pct"/>
            <w:shd w:val="clear" w:color="auto" w:fill="auto"/>
            <w:noWrap/>
            <w:vAlign w:val="center"/>
            <w:hideMark/>
          </w:tcPr>
          <w:p w14:paraId="42EBEECF"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Zolochivska</w:t>
            </w:r>
          </w:p>
        </w:tc>
        <w:tc>
          <w:tcPr>
            <w:tcW w:w="586" w:type="pct"/>
            <w:shd w:val="clear" w:color="auto" w:fill="auto"/>
            <w:noWrap/>
            <w:vAlign w:val="center"/>
            <w:hideMark/>
          </w:tcPr>
          <w:p w14:paraId="70355BA1"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269,906</w:t>
            </w:r>
          </w:p>
        </w:tc>
        <w:tc>
          <w:tcPr>
            <w:tcW w:w="729" w:type="pct"/>
            <w:shd w:val="clear" w:color="auto" w:fill="auto"/>
            <w:noWrap/>
            <w:vAlign w:val="center"/>
            <w:hideMark/>
          </w:tcPr>
          <w:p w14:paraId="4A0926EC"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61901,78</w:t>
            </w:r>
          </w:p>
        </w:tc>
        <w:tc>
          <w:tcPr>
            <w:tcW w:w="536" w:type="pct"/>
            <w:shd w:val="clear" w:color="auto" w:fill="auto"/>
            <w:noWrap/>
            <w:vAlign w:val="center"/>
            <w:hideMark/>
          </w:tcPr>
          <w:p w14:paraId="5C271A41"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0,44</w:t>
            </w:r>
          </w:p>
        </w:tc>
      </w:tr>
      <w:tr w:rsidR="00FE4741" w:rsidRPr="00FE4741" w14:paraId="2D18ED5C" w14:textId="77777777" w:rsidTr="00EA7F78">
        <w:trPr>
          <w:trHeight w:val="300"/>
        </w:trPr>
        <w:tc>
          <w:tcPr>
            <w:tcW w:w="1023" w:type="pct"/>
            <w:shd w:val="clear" w:color="auto" w:fill="auto"/>
            <w:noWrap/>
            <w:vAlign w:val="center"/>
            <w:hideMark/>
          </w:tcPr>
          <w:p w14:paraId="6B2C9E1D"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Zaporizka</w:t>
            </w:r>
          </w:p>
        </w:tc>
        <w:tc>
          <w:tcPr>
            <w:tcW w:w="952" w:type="pct"/>
            <w:shd w:val="clear" w:color="auto" w:fill="auto"/>
            <w:noWrap/>
            <w:vAlign w:val="center"/>
            <w:hideMark/>
          </w:tcPr>
          <w:p w14:paraId="29BAA770"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Vasylivskyi</w:t>
            </w:r>
          </w:p>
        </w:tc>
        <w:tc>
          <w:tcPr>
            <w:tcW w:w="1174" w:type="pct"/>
            <w:shd w:val="clear" w:color="auto" w:fill="auto"/>
            <w:noWrap/>
            <w:vAlign w:val="center"/>
            <w:hideMark/>
          </w:tcPr>
          <w:p w14:paraId="78B6328D"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Rozdolska</w:t>
            </w:r>
          </w:p>
        </w:tc>
        <w:tc>
          <w:tcPr>
            <w:tcW w:w="586" w:type="pct"/>
            <w:shd w:val="clear" w:color="auto" w:fill="auto"/>
            <w:noWrap/>
            <w:vAlign w:val="center"/>
            <w:hideMark/>
          </w:tcPr>
          <w:p w14:paraId="00BE3447"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259,979</w:t>
            </w:r>
          </w:p>
        </w:tc>
        <w:tc>
          <w:tcPr>
            <w:tcW w:w="729" w:type="pct"/>
            <w:shd w:val="clear" w:color="auto" w:fill="auto"/>
            <w:noWrap/>
            <w:vAlign w:val="center"/>
            <w:hideMark/>
          </w:tcPr>
          <w:p w14:paraId="1BE82E62"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36837</w:t>
            </w:r>
          </w:p>
        </w:tc>
        <w:tc>
          <w:tcPr>
            <w:tcW w:w="536" w:type="pct"/>
            <w:shd w:val="clear" w:color="auto" w:fill="auto"/>
            <w:noWrap/>
            <w:vAlign w:val="center"/>
            <w:hideMark/>
          </w:tcPr>
          <w:p w14:paraId="35482DFC"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0,71</w:t>
            </w:r>
          </w:p>
        </w:tc>
      </w:tr>
      <w:tr w:rsidR="00FE4741" w:rsidRPr="00FE4741" w14:paraId="38A40B68" w14:textId="77777777" w:rsidTr="00EA7F78">
        <w:trPr>
          <w:trHeight w:val="300"/>
        </w:trPr>
        <w:tc>
          <w:tcPr>
            <w:tcW w:w="1023" w:type="pct"/>
            <w:shd w:val="clear" w:color="auto" w:fill="auto"/>
            <w:noWrap/>
            <w:vAlign w:val="center"/>
            <w:hideMark/>
          </w:tcPr>
          <w:p w14:paraId="3056A539"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070D3FC8"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Bakhmutskyi</w:t>
            </w:r>
          </w:p>
        </w:tc>
        <w:tc>
          <w:tcPr>
            <w:tcW w:w="1174" w:type="pct"/>
            <w:shd w:val="clear" w:color="auto" w:fill="auto"/>
            <w:noWrap/>
            <w:vAlign w:val="center"/>
            <w:hideMark/>
          </w:tcPr>
          <w:p w14:paraId="2254A31A"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Chasovoiarska</w:t>
            </w:r>
          </w:p>
        </w:tc>
        <w:tc>
          <w:tcPr>
            <w:tcW w:w="586" w:type="pct"/>
            <w:shd w:val="clear" w:color="auto" w:fill="auto"/>
            <w:noWrap/>
            <w:vAlign w:val="center"/>
            <w:hideMark/>
          </w:tcPr>
          <w:p w14:paraId="2401EA8F"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253,579</w:t>
            </w:r>
          </w:p>
        </w:tc>
        <w:tc>
          <w:tcPr>
            <w:tcW w:w="729" w:type="pct"/>
            <w:shd w:val="clear" w:color="auto" w:fill="auto"/>
            <w:noWrap/>
            <w:vAlign w:val="center"/>
            <w:hideMark/>
          </w:tcPr>
          <w:p w14:paraId="7890446E"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2355,47</w:t>
            </w:r>
          </w:p>
        </w:tc>
        <w:tc>
          <w:tcPr>
            <w:tcW w:w="536" w:type="pct"/>
            <w:shd w:val="clear" w:color="auto" w:fill="auto"/>
            <w:noWrap/>
            <w:vAlign w:val="center"/>
            <w:hideMark/>
          </w:tcPr>
          <w:p w14:paraId="519E154D"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10,77</w:t>
            </w:r>
          </w:p>
        </w:tc>
      </w:tr>
      <w:tr w:rsidR="00FE4741" w:rsidRPr="00FE4741" w14:paraId="108A9D98" w14:textId="77777777" w:rsidTr="00EA7F78">
        <w:trPr>
          <w:trHeight w:val="300"/>
        </w:trPr>
        <w:tc>
          <w:tcPr>
            <w:tcW w:w="1023" w:type="pct"/>
            <w:shd w:val="clear" w:color="auto" w:fill="auto"/>
            <w:noWrap/>
            <w:vAlign w:val="center"/>
            <w:hideMark/>
          </w:tcPr>
          <w:p w14:paraId="085665DB"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Zaporizka</w:t>
            </w:r>
          </w:p>
        </w:tc>
        <w:tc>
          <w:tcPr>
            <w:tcW w:w="952" w:type="pct"/>
            <w:shd w:val="clear" w:color="auto" w:fill="auto"/>
            <w:noWrap/>
            <w:vAlign w:val="center"/>
            <w:hideMark/>
          </w:tcPr>
          <w:p w14:paraId="758E4A90"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Melitopolskyi</w:t>
            </w:r>
          </w:p>
        </w:tc>
        <w:tc>
          <w:tcPr>
            <w:tcW w:w="1174" w:type="pct"/>
            <w:shd w:val="clear" w:color="auto" w:fill="auto"/>
            <w:noWrap/>
            <w:vAlign w:val="center"/>
            <w:hideMark/>
          </w:tcPr>
          <w:p w14:paraId="6ECF6581"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Plodorodnenska</w:t>
            </w:r>
          </w:p>
        </w:tc>
        <w:tc>
          <w:tcPr>
            <w:tcW w:w="586" w:type="pct"/>
            <w:shd w:val="clear" w:color="auto" w:fill="auto"/>
            <w:noWrap/>
            <w:vAlign w:val="center"/>
            <w:hideMark/>
          </w:tcPr>
          <w:p w14:paraId="2575F4FC"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224,117</w:t>
            </w:r>
          </w:p>
        </w:tc>
        <w:tc>
          <w:tcPr>
            <w:tcW w:w="729" w:type="pct"/>
            <w:shd w:val="clear" w:color="auto" w:fill="auto"/>
            <w:noWrap/>
            <w:vAlign w:val="center"/>
            <w:hideMark/>
          </w:tcPr>
          <w:p w14:paraId="39442969"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13959,93</w:t>
            </w:r>
          </w:p>
        </w:tc>
        <w:tc>
          <w:tcPr>
            <w:tcW w:w="536" w:type="pct"/>
            <w:shd w:val="clear" w:color="auto" w:fill="auto"/>
            <w:noWrap/>
            <w:vAlign w:val="center"/>
            <w:hideMark/>
          </w:tcPr>
          <w:p w14:paraId="06F56E06"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1,61</w:t>
            </w:r>
          </w:p>
        </w:tc>
      </w:tr>
      <w:tr w:rsidR="00FE4741" w:rsidRPr="00FE4741" w14:paraId="3D0671E3" w14:textId="77777777" w:rsidTr="00EA7F78">
        <w:trPr>
          <w:trHeight w:val="300"/>
        </w:trPr>
        <w:tc>
          <w:tcPr>
            <w:tcW w:w="1023" w:type="pct"/>
            <w:shd w:val="clear" w:color="auto" w:fill="auto"/>
            <w:noWrap/>
            <w:vAlign w:val="center"/>
            <w:hideMark/>
          </w:tcPr>
          <w:p w14:paraId="30CC99A6"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Zaporizka</w:t>
            </w:r>
          </w:p>
        </w:tc>
        <w:tc>
          <w:tcPr>
            <w:tcW w:w="952" w:type="pct"/>
            <w:shd w:val="clear" w:color="auto" w:fill="auto"/>
            <w:noWrap/>
            <w:vAlign w:val="center"/>
            <w:hideMark/>
          </w:tcPr>
          <w:p w14:paraId="342F4F72"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Polohivskyi</w:t>
            </w:r>
          </w:p>
        </w:tc>
        <w:tc>
          <w:tcPr>
            <w:tcW w:w="1174" w:type="pct"/>
            <w:shd w:val="clear" w:color="auto" w:fill="auto"/>
            <w:noWrap/>
            <w:vAlign w:val="center"/>
            <w:hideMark/>
          </w:tcPr>
          <w:p w14:paraId="16078F99"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Molochanska</w:t>
            </w:r>
          </w:p>
        </w:tc>
        <w:tc>
          <w:tcPr>
            <w:tcW w:w="586" w:type="pct"/>
            <w:shd w:val="clear" w:color="auto" w:fill="auto"/>
            <w:noWrap/>
            <w:vAlign w:val="center"/>
            <w:hideMark/>
          </w:tcPr>
          <w:p w14:paraId="3B1CA97D"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193,927</w:t>
            </w:r>
          </w:p>
        </w:tc>
        <w:tc>
          <w:tcPr>
            <w:tcW w:w="729" w:type="pct"/>
            <w:shd w:val="clear" w:color="auto" w:fill="auto"/>
            <w:noWrap/>
            <w:vAlign w:val="center"/>
            <w:hideMark/>
          </w:tcPr>
          <w:p w14:paraId="559EF022"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44711,04</w:t>
            </w:r>
          </w:p>
        </w:tc>
        <w:tc>
          <w:tcPr>
            <w:tcW w:w="536" w:type="pct"/>
            <w:shd w:val="clear" w:color="auto" w:fill="auto"/>
            <w:noWrap/>
            <w:vAlign w:val="center"/>
            <w:hideMark/>
          </w:tcPr>
          <w:p w14:paraId="4D6F2C61"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0,43</w:t>
            </w:r>
          </w:p>
        </w:tc>
      </w:tr>
      <w:tr w:rsidR="00FE4741" w:rsidRPr="00FE4741" w14:paraId="292BB1BF" w14:textId="77777777" w:rsidTr="00EA7F78">
        <w:trPr>
          <w:trHeight w:val="300"/>
        </w:trPr>
        <w:tc>
          <w:tcPr>
            <w:tcW w:w="1023" w:type="pct"/>
            <w:shd w:val="clear" w:color="auto" w:fill="auto"/>
            <w:noWrap/>
            <w:vAlign w:val="center"/>
            <w:hideMark/>
          </w:tcPr>
          <w:p w14:paraId="3B4BD37A"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Luhanska</w:t>
            </w:r>
          </w:p>
        </w:tc>
        <w:tc>
          <w:tcPr>
            <w:tcW w:w="952" w:type="pct"/>
            <w:shd w:val="clear" w:color="auto" w:fill="auto"/>
            <w:noWrap/>
            <w:vAlign w:val="center"/>
            <w:hideMark/>
          </w:tcPr>
          <w:p w14:paraId="66FCCA22"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Svativskyi</w:t>
            </w:r>
          </w:p>
        </w:tc>
        <w:tc>
          <w:tcPr>
            <w:tcW w:w="1174" w:type="pct"/>
            <w:shd w:val="clear" w:color="auto" w:fill="auto"/>
            <w:noWrap/>
            <w:vAlign w:val="center"/>
            <w:hideMark/>
          </w:tcPr>
          <w:p w14:paraId="0AE359E4"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Lozno-Oleksandrivska</w:t>
            </w:r>
          </w:p>
        </w:tc>
        <w:tc>
          <w:tcPr>
            <w:tcW w:w="586" w:type="pct"/>
            <w:shd w:val="clear" w:color="auto" w:fill="auto"/>
            <w:noWrap/>
            <w:vAlign w:val="center"/>
            <w:hideMark/>
          </w:tcPr>
          <w:p w14:paraId="4EFC23A5"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188,582</w:t>
            </w:r>
          </w:p>
        </w:tc>
        <w:tc>
          <w:tcPr>
            <w:tcW w:w="729" w:type="pct"/>
            <w:shd w:val="clear" w:color="auto" w:fill="auto"/>
            <w:noWrap/>
            <w:vAlign w:val="center"/>
            <w:hideMark/>
          </w:tcPr>
          <w:p w14:paraId="39F0440A"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31584,57</w:t>
            </w:r>
          </w:p>
        </w:tc>
        <w:tc>
          <w:tcPr>
            <w:tcW w:w="536" w:type="pct"/>
            <w:shd w:val="clear" w:color="auto" w:fill="auto"/>
            <w:noWrap/>
            <w:vAlign w:val="center"/>
            <w:hideMark/>
          </w:tcPr>
          <w:p w14:paraId="516EF7F7"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0,60</w:t>
            </w:r>
          </w:p>
        </w:tc>
      </w:tr>
      <w:tr w:rsidR="00FE4741" w:rsidRPr="00FE4741" w14:paraId="5E2BB58B" w14:textId="77777777" w:rsidTr="00EA7F78">
        <w:trPr>
          <w:trHeight w:val="300"/>
        </w:trPr>
        <w:tc>
          <w:tcPr>
            <w:tcW w:w="1023" w:type="pct"/>
            <w:shd w:val="clear" w:color="auto" w:fill="auto"/>
            <w:noWrap/>
            <w:vAlign w:val="center"/>
            <w:hideMark/>
          </w:tcPr>
          <w:p w14:paraId="0C4EBF43"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Dnipropetrovska</w:t>
            </w:r>
          </w:p>
        </w:tc>
        <w:tc>
          <w:tcPr>
            <w:tcW w:w="952" w:type="pct"/>
            <w:shd w:val="clear" w:color="auto" w:fill="auto"/>
            <w:noWrap/>
            <w:vAlign w:val="center"/>
            <w:hideMark/>
          </w:tcPr>
          <w:p w14:paraId="440C1CC5"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Kryvorizkyi</w:t>
            </w:r>
          </w:p>
        </w:tc>
        <w:tc>
          <w:tcPr>
            <w:tcW w:w="1174" w:type="pct"/>
            <w:shd w:val="clear" w:color="auto" w:fill="auto"/>
            <w:noWrap/>
            <w:vAlign w:val="center"/>
            <w:hideMark/>
          </w:tcPr>
          <w:p w14:paraId="1FB88A95"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Zelenodolska</w:t>
            </w:r>
          </w:p>
        </w:tc>
        <w:tc>
          <w:tcPr>
            <w:tcW w:w="586" w:type="pct"/>
            <w:shd w:val="clear" w:color="auto" w:fill="auto"/>
            <w:noWrap/>
            <w:vAlign w:val="center"/>
            <w:hideMark/>
          </w:tcPr>
          <w:p w14:paraId="05A947E1"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172,999</w:t>
            </w:r>
          </w:p>
        </w:tc>
        <w:tc>
          <w:tcPr>
            <w:tcW w:w="729" w:type="pct"/>
            <w:shd w:val="clear" w:color="auto" w:fill="auto"/>
            <w:noWrap/>
            <w:vAlign w:val="center"/>
            <w:hideMark/>
          </w:tcPr>
          <w:p w14:paraId="4A373CBC"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19964,66</w:t>
            </w:r>
          </w:p>
        </w:tc>
        <w:tc>
          <w:tcPr>
            <w:tcW w:w="536" w:type="pct"/>
            <w:shd w:val="clear" w:color="auto" w:fill="auto"/>
            <w:noWrap/>
            <w:vAlign w:val="center"/>
            <w:hideMark/>
          </w:tcPr>
          <w:p w14:paraId="4421C267"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0,87</w:t>
            </w:r>
          </w:p>
        </w:tc>
      </w:tr>
      <w:tr w:rsidR="00FE4741" w:rsidRPr="00FE4741" w14:paraId="1F93F2E5" w14:textId="77777777" w:rsidTr="00EA7F78">
        <w:trPr>
          <w:trHeight w:val="300"/>
        </w:trPr>
        <w:tc>
          <w:tcPr>
            <w:tcW w:w="1023" w:type="pct"/>
            <w:shd w:val="clear" w:color="auto" w:fill="auto"/>
            <w:noWrap/>
            <w:vAlign w:val="center"/>
            <w:hideMark/>
          </w:tcPr>
          <w:p w14:paraId="4DE08451"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Luhanska</w:t>
            </w:r>
          </w:p>
        </w:tc>
        <w:tc>
          <w:tcPr>
            <w:tcW w:w="952" w:type="pct"/>
            <w:shd w:val="clear" w:color="auto" w:fill="auto"/>
            <w:noWrap/>
            <w:vAlign w:val="center"/>
            <w:hideMark/>
          </w:tcPr>
          <w:p w14:paraId="3940E3B4"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Svativskyi</w:t>
            </w:r>
          </w:p>
        </w:tc>
        <w:tc>
          <w:tcPr>
            <w:tcW w:w="1174" w:type="pct"/>
            <w:shd w:val="clear" w:color="auto" w:fill="auto"/>
            <w:noWrap/>
            <w:vAlign w:val="center"/>
            <w:hideMark/>
          </w:tcPr>
          <w:p w14:paraId="096C46C9"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Kolomyichyska</w:t>
            </w:r>
          </w:p>
        </w:tc>
        <w:tc>
          <w:tcPr>
            <w:tcW w:w="586" w:type="pct"/>
            <w:shd w:val="clear" w:color="auto" w:fill="auto"/>
            <w:noWrap/>
            <w:vAlign w:val="center"/>
            <w:hideMark/>
          </w:tcPr>
          <w:p w14:paraId="19E4510F"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138,053</w:t>
            </w:r>
          </w:p>
        </w:tc>
        <w:tc>
          <w:tcPr>
            <w:tcW w:w="729" w:type="pct"/>
            <w:shd w:val="clear" w:color="auto" w:fill="auto"/>
            <w:noWrap/>
            <w:vAlign w:val="center"/>
            <w:hideMark/>
          </w:tcPr>
          <w:p w14:paraId="67065D3A"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26302,67</w:t>
            </w:r>
          </w:p>
        </w:tc>
        <w:tc>
          <w:tcPr>
            <w:tcW w:w="536" w:type="pct"/>
            <w:shd w:val="clear" w:color="auto" w:fill="auto"/>
            <w:noWrap/>
            <w:vAlign w:val="center"/>
            <w:hideMark/>
          </w:tcPr>
          <w:p w14:paraId="7A335D6C"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0,52</w:t>
            </w:r>
          </w:p>
        </w:tc>
      </w:tr>
      <w:tr w:rsidR="00FE4741" w:rsidRPr="00FE4741" w14:paraId="0B4AE271" w14:textId="77777777" w:rsidTr="00EA7F78">
        <w:trPr>
          <w:trHeight w:val="300"/>
        </w:trPr>
        <w:tc>
          <w:tcPr>
            <w:tcW w:w="1023" w:type="pct"/>
            <w:shd w:val="clear" w:color="auto" w:fill="auto"/>
            <w:noWrap/>
            <w:vAlign w:val="center"/>
            <w:hideMark/>
          </w:tcPr>
          <w:p w14:paraId="09D9FC02"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Dnipropetrovska</w:t>
            </w:r>
          </w:p>
        </w:tc>
        <w:tc>
          <w:tcPr>
            <w:tcW w:w="952" w:type="pct"/>
            <w:shd w:val="clear" w:color="auto" w:fill="auto"/>
            <w:noWrap/>
            <w:vAlign w:val="center"/>
            <w:hideMark/>
          </w:tcPr>
          <w:p w14:paraId="0AA590C7"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Nikopolskyi</w:t>
            </w:r>
          </w:p>
        </w:tc>
        <w:tc>
          <w:tcPr>
            <w:tcW w:w="1174" w:type="pct"/>
            <w:shd w:val="clear" w:color="auto" w:fill="auto"/>
            <w:noWrap/>
            <w:vAlign w:val="center"/>
            <w:hideMark/>
          </w:tcPr>
          <w:p w14:paraId="0CAFD0AD"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Marhanetska</w:t>
            </w:r>
          </w:p>
        </w:tc>
        <w:tc>
          <w:tcPr>
            <w:tcW w:w="586" w:type="pct"/>
            <w:shd w:val="clear" w:color="auto" w:fill="auto"/>
            <w:noWrap/>
            <w:vAlign w:val="center"/>
            <w:hideMark/>
          </w:tcPr>
          <w:p w14:paraId="4FE54108"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137,682</w:t>
            </w:r>
          </w:p>
        </w:tc>
        <w:tc>
          <w:tcPr>
            <w:tcW w:w="729" w:type="pct"/>
            <w:shd w:val="clear" w:color="auto" w:fill="auto"/>
            <w:noWrap/>
            <w:vAlign w:val="center"/>
            <w:hideMark/>
          </w:tcPr>
          <w:p w14:paraId="28FCB4FC"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5399,77</w:t>
            </w:r>
          </w:p>
        </w:tc>
        <w:tc>
          <w:tcPr>
            <w:tcW w:w="536" w:type="pct"/>
            <w:shd w:val="clear" w:color="auto" w:fill="auto"/>
            <w:noWrap/>
            <w:vAlign w:val="center"/>
            <w:hideMark/>
          </w:tcPr>
          <w:p w14:paraId="01B802AA"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2,55</w:t>
            </w:r>
          </w:p>
        </w:tc>
      </w:tr>
      <w:tr w:rsidR="00FE4741" w:rsidRPr="00FE4741" w14:paraId="619E9166" w14:textId="77777777" w:rsidTr="00EA7F78">
        <w:trPr>
          <w:trHeight w:val="300"/>
        </w:trPr>
        <w:tc>
          <w:tcPr>
            <w:tcW w:w="1023" w:type="pct"/>
            <w:shd w:val="clear" w:color="auto" w:fill="auto"/>
            <w:noWrap/>
            <w:vAlign w:val="center"/>
            <w:hideMark/>
          </w:tcPr>
          <w:p w14:paraId="52DDC2BF"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Luhanska</w:t>
            </w:r>
          </w:p>
        </w:tc>
        <w:tc>
          <w:tcPr>
            <w:tcW w:w="952" w:type="pct"/>
            <w:shd w:val="clear" w:color="auto" w:fill="auto"/>
            <w:noWrap/>
            <w:vAlign w:val="center"/>
            <w:hideMark/>
          </w:tcPr>
          <w:p w14:paraId="208504FA"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Svativskyi</w:t>
            </w:r>
          </w:p>
        </w:tc>
        <w:tc>
          <w:tcPr>
            <w:tcW w:w="1174" w:type="pct"/>
            <w:shd w:val="clear" w:color="auto" w:fill="auto"/>
            <w:noWrap/>
            <w:vAlign w:val="center"/>
            <w:hideMark/>
          </w:tcPr>
          <w:p w14:paraId="2A1CAF15"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Svativska</w:t>
            </w:r>
          </w:p>
        </w:tc>
        <w:tc>
          <w:tcPr>
            <w:tcW w:w="586" w:type="pct"/>
            <w:shd w:val="clear" w:color="auto" w:fill="auto"/>
            <w:noWrap/>
            <w:vAlign w:val="center"/>
            <w:hideMark/>
          </w:tcPr>
          <w:p w14:paraId="29757E50"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136,374</w:t>
            </w:r>
          </w:p>
        </w:tc>
        <w:tc>
          <w:tcPr>
            <w:tcW w:w="729" w:type="pct"/>
            <w:shd w:val="clear" w:color="auto" w:fill="auto"/>
            <w:noWrap/>
            <w:vAlign w:val="center"/>
            <w:hideMark/>
          </w:tcPr>
          <w:p w14:paraId="1B7B9A0F"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67884,82</w:t>
            </w:r>
          </w:p>
        </w:tc>
        <w:tc>
          <w:tcPr>
            <w:tcW w:w="536" w:type="pct"/>
            <w:shd w:val="clear" w:color="auto" w:fill="auto"/>
            <w:noWrap/>
            <w:vAlign w:val="center"/>
            <w:hideMark/>
          </w:tcPr>
          <w:p w14:paraId="6FD1E080"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0,20</w:t>
            </w:r>
          </w:p>
        </w:tc>
      </w:tr>
      <w:tr w:rsidR="00FE4741" w:rsidRPr="00FE4741" w14:paraId="01447F90" w14:textId="77777777" w:rsidTr="00EA7F78">
        <w:trPr>
          <w:trHeight w:val="300"/>
        </w:trPr>
        <w:tc>
          <w:tcPr>
            <w:tcW w:w="1023" w:type="pct"/>
            <w:shd w:val="clear" w:color="auto" w:fill="auto"/>
            <w:noWrap/>
            <w:vAlign w:val="center"/>
            <w:hideMark/>
          </w:tcPr>
          <w:p w14:paraId="1B3CDC7C"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Khersonska</w:t>
            </w:r>
          </w:p>
        </w:tc>
        <w:tc>
          <w:tcPr>
            <w:tcW w:w="952" w:type="pct"/>
            <w:shd w:val="clear" w:color="auto" w:fill="auto"/>
            <w:noWrap/>
            <w:vAlign w:val="center"/>
            <w:hideMark/>
          </w:tcPr>
          <w:p w14:paraId="08E34024"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Beryslavskyi</w:t>
            </w:r>
          </w:p>
        </w:tc>
        <w:tc>
          <w:tcPr>
            <w:tcW w:w="1174" w:type="pct"/>
            <w:shd w:val="clear" w:color="auto" w:fill="auto"/>
            <w:noWrap/>
            <w:vAlign w:val="center"/>
            <w:hideMark/>
          </w:tcPr>
          <w:p w14:paraId="1120564F"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Velykooleksandrivska</w:t>
            </w:r>
          </w:p>
        </w:tc>
        <w:tc>
          <w:tcPr>
            <w:tcW w:w="586" w:type="pct"/>
            <w:shd w:val="clear" w:color="auto" w:fill="auto"/>
            <w:noWrap/>
            <w:vAlign w:val="center"/>
            <w:hideMark/>
          </w:tcPr>
          <w:p w14:paraId="209BD524"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136,043</w:t>
            </w:r>
          </w:p>
        </w:tc>
        <w:tc>
          <w:tcPr>
            <w:tcW w:w="729" w:type="pct"/>
            <w:shd w:val="clear" w:color="auto" w:fill="auto"/>
            <w:noWrap/>
            <w:vAlign w:val="center"/>
            <w:hideMark/>
          </w:tcPr>
          <w:p w14:paraId="154C81A6"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70874,19</w:t>
            </w:r>
          </w:p>
        </w:tc>
        <w:tc>
          <w:tcPr>
            <w:tcW w:w="536" w:type="pct"/>
            <w:shd w:val="clear" w:color="auto" w:fill="auto"/>
            <w:noWrap/>
            <w:vAlign w:val="center"/>
            <w:hideMark/>
          </w:tcPr>
          <w:p w14:paraId="3316804B"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0,19</w:t>
            </w:r>
          </w:p>
        </w:tc>
      </w:tr>
      <w:tr w:rsidR="00FE4741" w:rsidRPr="00FE4741" w14:paraId="71A3CD97" w14:textId="77777777" w:rsidTr="00EA7F78">
        <w:trPr>
          <w:trHeight w:val="300"/>
        </w:trPr>
        <w:tc>
          <w:tcPr>
            <w:tcW w:w="1023" w:type="pct"/>
            <w:shd w:val="clear" w:color="auto" w:fill="auto"/>
            <w:noWrap/>
            <w:vAlign w:val="center"/>
            <w:hideMark/>
          </w:tcPr>
          <w:p w14:paraId="3BDE6146"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5D46897B"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Kalmiuskyi</w:t>
            </w:r>
          </w:p>
        </w:tc>
        <w:tc>
          <w:tcPr>
            <w:tcW w:w="1174" w:type="pct"/>
            <w:shd w:val="clear" w:color="auto" w:fill="auto"/>
            <w:noWrap/>
            <w:vAlign w:val="center"/>
            <w:hideMark/>
          </w:tcPr>
          <w:p w14:paraId="76150AD2"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Dokuchaievska</w:t>
            </w:r>
          </w:p>
        </w:tc>
        <w:tc>
          <w:tcPr>
            <w:tcW w:w="586" w:type="pct"/>
            <w:shd w:val="clear" w:color="auto" w:fill="auto"/>
            <w:noWrap/>
            <w:vAlign w:val="center"/>
            <w:hideMark/>
          </w:tcPr>
          <w:p w14:paraId="204D2402"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128,583</w:t>
            </w:r>
          </w:p>
        </w:tc>
        <w:tc>
          <w:tcPr>
            <w:tcW w:w="729" w:type="pct"/>
            <w:shd w:val="clear" w:color="auto" w:fill="auto"/>
            <w:noWrap/>
            <w:vAlign w:val="center"/>
            <w:hideMark/>
          </w:tcPr>
          <w:p w14:paraId="4A6B352C"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9446,85</w:t>
            </w:r>
          </w:p>
        </w:tc>
        <w:tc>
          <w:tcPr>
            <w:tcW w:w="536" w:type="pct"/>
            <w:shd w:val="clear" w:color="auto" w:fill="auto"/>
            <w:noWrap/>
            <w:vAlign w:val="center"/>
            <w:hideMark/>
          </w:tcPr>
          <w:p w14:paraId="0DE3A7AA"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1,36</w:t>
            </w:r>
          </w:p>
        </w:tc>
      </w:tr>
      <w:tr w:rsidR="00FE4741" w:rsidRPr="00FE4741" w14:paraId="53698352" w14:textId="77777777" w:rsidTr="00EA7F78">
        <w:trPr>
          <w:trHeight w:val="300"/>
        </w:trPr>
        <w:tc>
          <w:tcPr>
            <w:tcW w:w="1023" w:type="pct"/>
            <w:shd w:val="clear" w:color="auto" w:fill="auto"/>
            <w:noWrap/>
            <w:vAlign w:val="center"/>
            <w:hideMark/>
          </w:tcPr>
          <w:p w14:paraId="341319D6"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5BD2E382"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Mariupolskyi</w:t>
            </w:r>
          </w:p>
        </w:tc>
        <w:tc>
          <w:tcPr>
            <w:tcW w:w="1174" w:type="pct"/>
            <w:shd w:val="clear" w:color="auto" w:fill="auto"/>
            <w:noWrap/>
            <w:vAlign w:val="center"/>
            <w:hideMark/>
          </w:tcPr>
          <w:p w14:paraId="446ED7FB"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Nikolska</w:t>
            </w:r>
          </w:p>
        </w:tc>
        <w:tc>
          <w:tcPr>
            <w:tcW w:w="586" w:type="pct"/>
            <w:shd w:val="clear" w:color="auto" w:fill="auto"/>
            <w:noWrap/>
            <w:vAlign w:val="center"/>
            <w:hideMark/>
          </w:tcPr>
          <w:p w14:paraId="6B608548"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119,728</w:t>
            </w:r>
          </w:p>
        </w:tc>
        <w:tc>
          <w:tcPr>
            <w:tcW w:w="729" w:type="pct"/>
            <w:shd w:val="clear" w:color="auto" w:fill="auto"/>
            <w:noWrap/>
            <w:vAlign w:val="center"/>
            <w:hideMark/>
          </w:tcPr>
          <w:p w14:paraId="70E617D6"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52322,58</w:t>
            </w:r>
          </w:p>
        </w:tc>
        <w:tc>
          <w:tcPr>
            <w:tcW w:w="536" w:type="pct"/>
            <w:shd w:val="clear" w:color="auto" w:fill="auto"/>
            <w:noWrap/>
            <w:vAlign w:val="center"/>
            <w:hideMark/>
          </w:tcPr>
          <w:p w14:paraId="462D502C"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0,23</w:t>
            </w:r>
          </w:p>
        </w:tc>
      </w:tr>
      <w:tr w:rsidR="00FE4741" w:rsidRPr="00FE4741" w14:paraId="5261732D" w14:textId="77777777" w:rsidTr="00EA7F78">
        <w:trPr>
          <w:trHeight w:val="300"/>
        </w:trPr>
        <w:tc>
          <w:tcPr>
            <w:tcW w:w="1023" w:type="pct"/>
            <w:shd w:val="clear" w:color="auto" w:fill="auto"/>
            <w:noWrap/>
            <w:vAlign w:val="center"/>
            <w:hideMark/>
          </w:tcPr>
          <w:p w14:paraId="11DFCABE"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5171885B"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Pokrovskyi</w:t>
            </w:r>
          </w:p>
        </w:tc>
        <w:tc>
          <w:tcPr>
            <w:tcW w:w="1174" w:type="pct"/>
            <w:shd w:val="clear" w:color="auto" w:fill="auto"/>
            <w:noWrap/>
            <w:vAlign w:val="center"/>
            <w:hideMark/>
          </w:tcPr>
          <w:p w14:paraId="0B88E0C8"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Dobropilska</w:t>
            </w:r>
          </w:p>
        </w:tc>
        <w:tc>
          <w:tcPr>
            <w:tcW w:w="586" w:type="pct"/>
            <w:shd w:val="clear" w:color="auto" w:fill="auto"/>
            <w:noWrap/>
            <w:vAlign w:val="center"/>
            <w:hideMark/>
          </w:tcPr>
          <w:p w14:paraId="1D240458"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115,656</w:t>
            </w:r>
          </w:p>
        </w:tc>
        <w:tc>
          <w:tcPr>
            <w:tcW w:w="729" w:type="pct"/>
            <w:shd w:val="clear" w:color="auto" w:fill="auto"/>
            <w:noWrap/>
            <w:vAlign w:val="center"/>
            <w:hideMark/>
          </w:tcPr>
          <w:p w14:paraId="09C7537A"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17884,02</w:t>
            </w:r>
          </w:p>
        </w:tc>
        <w:tc>
          <w:tcPr>
            <w:tcW w:w="536" w:type="pct"/>
            <w:shd w:val="clear" w:color="auto" w:fill="auto"/>
            <w:noWrap/>
            <w:vAlign w:val="center"/>
            <w:hideMark/>
          </w:tcPr>
          <w:p w14:paraId="3EDA28F1"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0,65</w:t>
            </w:r>
          </w:p>
        </w:tc>
      </w:tr>
      <w:tr w:rsidR="00FE4741" w:rsidRPr="00FE4741" w14:paraId="2A8610E2" w14:textId="77777777" w:rsidTr="00EA7F78">
        <w:trPr>
          <w:trHeight w:val="300"/>
        </w:trPr>
        <w:tc>
          <w:tcPr>
            <w:tcW w:w="1023" w:type="pct"/>
            <w:shd w:val="clear" w:color="auto" w:fill="auto"/>
            <w:noWrap/>
            <w:vAlign w:val="center"/>
            <w:hideMark/>
          </w:tcPr>
          <w:p w14:paraId="7F8C6614"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Luhanska</w:t>
            </w:r>
          </w:p>
        </w:tc>
        <w:tc>
          <w:tcPr>
            <w:tcW w:w="952" w:type="pct"/>
            <w:shd w:val="clear" w:color="auto" w:fill="auto"/>
            <w:noWrap/>
            <w:vAlign w:val="center"/>
            <w:hideMark/>
          </w:tcPr>
          <w:p w14:paraId="4834FA36"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Starobilskyi</w:t>
            </w:r>
          </w:p>
        </w:tc>
        <w:tc>
          <w:tcPr>
            <w:tcW w:w="1174" w:type="pct"/>
            <w:shd w:val="clear" w:color="auto" w:fill="auto"/>
            <w:noWrap/>
            <w:vAlign w:val="center"/>
            <w:hideMark/>
          </w:tcPr>
          <w:p w14:paraId="336FC7A7"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Bilovodska</w:t>
            </w:r>
          </w:p>
        </w:tc>
        <w:tc>
          <w:tcPr>
            <w:tcW w:w="586" w:type="pct"/>
            <w:shd w:val="clear" w:color="auto" w:fill="auto"/>
            <w:noWrap/>
            <w:vAlign w:val="center"/>
            <w:hideMark/>
          </w:tcPr>
          <w:p w14:paraId="624B29EF"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112,324</w:t>
            </w:r>
          </w:p>
        </w:tc>
        <w:tc>
          <w:tcPr>
            <w:tcW w:w="729" w:type="pct"/>
            <w:shd w:val="clear" w:color="auto" w:fill="auto"/>
            <w:noWrap/>
            <w:vAlign w:val="center"/>
            <w:hideMark/>
          </w:tcPr>
          <w:p w14:paraId="78948E9C"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98177,96</w:t>
            </w:r>
          </w:p>
        </w:tc>
        <w:tc>
          <w:tcPr>
            <w:tcW w:w="536" w:type="pct"/>
            <w:shd w:val="clear" w:color="auto" w:fill="auto"/>
            <w:noWrap/>
            <w:vAlign w:val="center"/>
            <w:hideMark/>
          </w:tcPr>
          <w:p w14:paraId="7630003D"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0,11</w:t>
            </w:r>
          </w:p>
        </w:tc>
      </w:tr>
      <w:tr w:rsidR="00FE4741" w:rsidRPr="00FE4741" w14:paraId="1C14AAEC" w14:textId="77777777" w:rsidTr="00EA7F78">
        <w:trPr>
          <w:trHeight w:val="300"/>
        </w:trPr>
        <w:tc>
          <w:tcPr>
            <w:tcW w:w="1023" w:type="pct"/>
            <w:shd w:val="clear" w:color="auto" w:fill="auto"/>
            <w:noWrap/>
            <w:vAlign w:val="center"/>
            <w:hideMark/>
          </w:tcPr>
          <w:p w14:paraId="74427727"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34E21731"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Volnovaskyi</w:t>
            </w:r>
          </w:p>
        </w:tc>
        <w:tc>
          <w:tcPr>
            <w:tcW w:w="1174" w:type="pct"/>
            <w:shd w:val="clear" w:color="auto" w:fill="auto"/>
            <w:noWrap/>
            <w:vAlign w:val="center"/>
            <w:hideMark/>
          </w:tcPr>
          <w:p w14:paraId="60A08EBC"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Velykonovosilkivska</w:t>
            </w:r>
          </w:p>
        </w:tc>
        <w:tc>
          <w:tcPr>
            <w:tcW w:w="586" w:type="pct"/>
            <w:shd w:val="clear" w:color="auto" w:fill="auto"/>
            <w:noWrap/>
            <w:vAlign w:val="center"/>
            <w:hideMark/>
          </w:tcPr>
          <w:p w14:paraId="0A90BDA2"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89,522</w:t>
            </w:r>
          </w:p>
        </w:tc>
        <w:tc>
          <w:tcPr>
            <w:tcW w:w="729" w:type="pct"/>
            <w:shd w:val="clear" w:color="auto" w:fill="auto"/>
            <w:noWrap/>
            <w:vAlign w:val="center"/>
            <w:hideMark/>
          </w:tcPr>
          <w:p w14:paraId="6DC7A293"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70341,14</w:t>
            </w:r>
          </w:p>
        </w:tc>
        <w:tc>
          <w:tcPr>
            <w:tcW w:w="536" w:type="pct"/>
            <w:shd w:val="clear" w:color="auto" w:fill="auto"/>
            <w:noWrap/>
            <w:vAlign w:val="center"/>
            <w:hideMark/>
          </w:tcPr>
          <w:p w14:paraId="1EB4E07C"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0,13</w:t>
            </w:r>
          </w:p>
        </w:tc>
      </w:tr>
      <w:tr w:rsidR="00FE4741" w:rsidRPr="00FE4741" w14:paraId="2298F7F0" w14:textId="77777777" w:rsidTr="00EA7F78">
        <w:trPr>
          <w:trHeight w:val="300"/>
        </w:trPr>
        <w:tc>
          <w:tcPr>
            <w:tcW w:w="1023" w:type="pct"/>
            <w:shd w:val="clear" w:color="auto" w:fill="auto"/>
            <w:noWrap/>
            <w:vAlign w:val="center"/>
            <w:hideMark/>
          </w:tcPr>
          <w:p w14:paraId="5FEDEA36"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Khersonska</w:t>
            </w:r>
          </w:p>
        </w:tc>
        <w:tc>
          <w:tcPr>
            <w:tcW w:w="952" w:type="pct"/>
            <w:shd w:val="clear" w:color="auto" w:fill="auto"/>
            <w:noWrap/>
            <w:vAlign w:val="center"/>
            <w:hideMark/>
          </w:tcPr>
          <w:p w14:paraId="453F0896"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Beryslavskyi</w:t>
            </w:r>
          </w:p>
        </w:tc>
        <w:tc>
          <w:tcPr>
            <w:tcW w:w="1174" w:type="pct"/>
            <w:shd w:val="clear" w:color="auto" w:fill="auto"/>
            <w:noWrap/>
            <w:vAlign w:val="center"/>
            <w:hideMark/>
          </w:tcPr>
          <w:p w14:paraId="1E393CB5"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Novovorontsovska</w:t>
            </w:r>
          </w:p>
        </w:tc>
        <w:tc>
          <w:tcPr>
            <w:tcW w:w="586" w:type="pct"/>
            <w:shd w:val="clear" w:color="auto" w:fill="auto"/>
            <w:noWrap/>
            <w:vAlign w:val="center"/>
            <w:hideMark/>
          </w:tcPr>
          <w:p w14:paraId="14DAB9E8"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85,065</w:t>
            </w:r>
          </w:p>
        </w:tc>
        <w:tc>
          <w:tcPr>
            <w:tcW w:w="729" w:type="pct"/>
            <w:shd w:val="clear" w:color="auto" w:fill="auto"/>
            <w:noWrap/>
            <w:vAlign w:val="center"/>
            <w:hideMark/>
          </w:tcPr>
          <w:p w14:paraId="261ABE11"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37341,68</w:t>
            </w:r>
          </w:p>
        </w:tc>
        <w:tc>
          <w:tcPr>
            <w:tcW w:w="536" w:type="pct"/>
            <w:shd w:val="clear" w:color="auto" w:fill="auto"/>
            <w:noWrap/>
            <w:vAlign w:val="center"/>
            <w:hideMark/>
          </w:tcPr>
          <w:p w14:paraId="6AFA6246"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0,23</w:t>
            </w:r>
          </w:p>
        </w:tc>
      </w:tr>
      <w:tr w:rsidR="00FE4741" w:rsidRPr="00FE4741" w14:paraId="2AE64118" w14:textId="77777777" w:rsidTr="00EA7F78">
        <w:trPr>
          <w:trHeight w:val="300"/>
        </w:trPr>
        <w:tc>
          <w:tcPr>
            <w:tcW w:w="1023" w:type="pct"/>
            <w:shd w:val="clear" w:color="auto" w:fill="auto"/>
            <w:noWrap/>
            <w:vAlign w:val="center"/>
            <w:hideMark/>
          </w:tcPr>
          <w:p w14:paraId="616C8A3A"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Khersonska</w:t>
            </w:r>
          </w:p>
        </w:tc>
        <w:tc>
          <w:tcPr>
            <w:tcW w:w="952" w:type="pct"/>
            <w:shd w:val="clear" w:color="auto" w:fill="auto"/>
            <w:noWrap/>
            <w:vAlign w:val="center"/>
            <w:hideMark/>
          </w:tcPr>
          <w:p w14:paraId="1BFFBD52"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Kakhovskyi</w:t>
            </w:r>
          </w:p>
        </w:tc>
        <w:tc>
          <w:tcPr>
            <w:tcW w:w="1174" w:type="pct"/>
            <w:shd w:val="clear" w:color="auto" w:fill="auto"/>
            <w:noWrap/>
            <w:vAlign w:val="center"/>
            <w:hideMark/>
          </w:tcPr>
          <w:p w14:paraId="3D0EBBFF"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Velykolepetyska</w:t>
            </w:r>
          </w:p>
        </w:tc>
        <w:tc>
          <w:tcPr>
            <w:tcW w:w="586" w:type="pct"/>
            <w:shd w:val="clear" w:color="auto" w:fill="auto"/>
            <w:noWrap/>
            <w:vAlign w:val="center"/>
            <w:hideMark/>
          </w:tcPr>
          <w:p w14:paraId="794EEADE"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83,933</w:t>
            </w:r>
          </w:p>
        </w:tc>
        <w:tc>
          <w:tcPr>
            <w:tcW w:w="729" w:type="pct"/>
            <w:shd w:val="clear" w:color="auto" w:fill="auto"/>
            <w:noWrap/>
            <w:vAlign w:val="center"/>
            <w:hideMark/>
          </w:tcPr>
          <w:p w14:paraId="6395408E"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46370</w:t>
            </w:r>
          </w:p>
        </w:tc>
        <w:tc>
          <w:tcPr>
            <w:tcW w:w="536" w:type="pct"/>
            <w:shd w:val="clear" w:color="auto" w:fill="auto"/>
            <w:noWrap/>
            <w:vAlign w:val="center"/>
            <w:hideMark/>
          </w:tcPr>
          <w:p w14:paraId="6FDA75CE"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0,18</w:t>
            </w:r>
          </w:p>
        </w:tc>
      </w:tr>
      <w:tr w:rsidR="00FE4741" w:rsidRPr="00FE4741" w14:paraId="7358AB4A" w14:textId="77777777" w:rsidTr="00EA7F78">
        <w:trPr>
          <w:trHeight w:val="300"/>
        </w:trPr>
        <w:tc>
          <w:tcPr>
            <w:tcW w:w="1023" w:type="pct"/>
            <w:shd w:val="clear" w:color="auto" w:fill="auto"/>
            <w:noWrap/>
            <w:vAlign w:val="center"/>
            <w:hideMark/>
          </w:tcPr>
          <w:p w14:paraId="5E5C06DD"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Sumska</w:t>
            </w:r>
          </w:p>
        </w:tc>
        <w:tc>
          <w:tcPr>
            <w:tcW w:w="952" w:type="pct"/>
            <w:shd w:val="clear" w:color="auto" w:fill="auto"/>
            <w:noWrap/>
            <w:vAlign w:val="center"/>
            <w:hideMark/>
          </w:tcPr>
          <w:p w14:paraId="0B8041A0"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Sumskyi</w:t>
            </w:r>
          </w:p>
        </w:tc>
        <w:tc>
          <w:tcPr>
            <w:tcW w:w="1174" w:type="pct"/>
            <w:shd w:val="clear" w:color="auto" w:fill="auto"/>
            <w:noWrap/>
            <w:vAlign w:val="center"/>
            <w:hideMark/>
          </w:tcPr>
          <w:p w14:paraId="52625BD5"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Krasnopilska</w:t>
            </w:r>
          </w:p>
        </w:tc>
        <w:tc>
          <w:tcPr>
            <w:tcW w:w="586" w:type="pct"/>
            <w:shd w:val="clear" w:color="auto" w:fill="auto"/>
            <w:noWrap/>
            <w:vAlign w:val="center"/>
            <w:hideMark/>
          </w:tcPr>
          <w:p w14:paraId="2269E9E0"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75,926</w:t>
            </w:r>
          </w:p>
        </w:tc>
        <w:tc>
          <w:tcPr>
            <w:tcW w:w="729" w:type="pct"/>
            <w:shd w:val="clear" w:color="auto" w:fill="auto"/>
            <w:noWrap/>
            <w:vAlign w:val="center"/>
            <w:hideMark/>
          </w:tcPr>
          <w:p w14:paraId="543DF4A4"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44722,99</w:t>
            </w:r>
          </w:p>
        </w:tc>
        <w:tc>
          <w:tcPr>
            <w:tcW w:w="536" w:type="pct"/>
            <w:shd w:val="clear" w:color="auto" w:fill="auto"/>
            <w:noWrap/>
            <w:vAlign w:val="center"/>
            <w:hideMark/>
          </w:tcPr>
          <w:p w14:paraId="67DF0F3E"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0,17</w:t>
            </w:r>
          </w:p>
        </w:tc>
      </w:tr>
      <w:tr w:rsidR="00FE4741" w:rsidRPr="00FE4741" w14:paraId="38B3F8A8" w14:textId="77777777" w:rsidTr="00EA7F78">
        <w:trPr>
          <w:trHeight w:val="300"/>
        </w:trPr>
        <w:tc>
          <w:tcPr>
            <w:tcW w:w="1023" w:type="pct"/>
            <w:shd w:val="clear" w:color="auto" w:fill="auto"/>
            <w:noWrap/>
            <w:vAlign w:val="center"/>
            <w:hideMark/>
          </w:tcPr>
          <w:p w14:paraId="2BB03A0F"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22B014D0"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Kramatorskyi</w:t>
            </w:r>
          </w:p>
        </w:tc>
        <w:tc>
          <w:tcPr>
            <w:tcW w:w="1174" w:type="pct"/>
            <w:shd w:val="clear" w:color="auto" w:fill="auto"/>
            <w:noWrap/>
            <w:vAlign w:val="center"/>
            <w:hideMark/>
          </w:tcPr>
          <w:p w14:paraId="581B2E5A"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Lymanska</w:t>
            </w:r>
          </w:p>
        </w:tc>
        <w:tc>
          <w:tcPr>
            <w:tcW w:w="586" w:type="pct"/>
            <w:shd w:val="clear" w:color="auto" w:fill="auto"/>
            <w:noWrap/>
            <w:vAlign w:val="center"/>
            <w:hideMark/>
          </w:tcPr>
          <w:p w14:paraId="25CE14C7"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74,031</w:t>
            </w:r>
          </w:p>
        </w:tc>
        <w:tc>
          <w:tcPr>
            <w:tcW w:w="729" w:type="pct"/>
            <w:shd w:val="clear" w:color="auto" w:fill="auto"/>
            <w:noWrap/>
            <w:vAlign w:val="center"/>
            <w:hideMark/>
          </w:tcPr>
          <w:p w14:paraId="6DFFE737"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50122,81</w:t>
            </w:r>
          </w:p>
        </w:tc>
        <w:tc>
          <w:tcPr>
            <w:tcW w:w="536" w:type="pct"/>
            <w:shd w:val="clear" w:color="auto" w:fill="auto"/>
            <w:noWrap/>
            <w:vAlign w:val="center"/>
            <w:hideMark/>
          </w:tcPr>
          <w:p w14:paraId="0D56096B"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0,15</w:t>
            </w:r>
          </w:p>
        </w:tc>
      </w:tr>
      <w:tr w:rsidR="00FE4741" w:rsidRPr="00FE4741" w14:paraId="7E253CFE" w14:textId="77777777" w:rsidTr="00EA7F78">
        <w:trPr>
          <w:trHeight w:val="300"/>
        </w:trPr>
        <w:tc>
          <w:tcPr>
            <w:tcW w:w="1023" w:type="pct"/>
            <w:shd w:val="clear" w:color="auto" w:fill="auto"/>
            <w:noWrap/>
            <w:vAlign w:val="center"/>
            <w:hideMark/>
          </w:tcPr>
          <w:p w14:paraId="6B571401"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Zaporizka</w:t>
            </w:r>
          </w:p>
        </w:tc>
        <w:tc>
          <w:tcPr>
            <w:tcW w:w="952" w:type="pct"/>
            <w:shd w:val="clear" w:color="auto" w:fill="auto"/>
            <w:noWrap/>
            <w:vAlign w:val="center"/>
            <w:hideMark/>
          </w:tcPr>
          <w:p w14:paraId="06A75571"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Polohivskyi</w:t>
            </w:r>
          </w:p>
        </w:tc>
        <w:tc>
          <w:tcPr>
            <w:tcW w:w="1174" w:type="pct"/>
            <w:shd w:val="clear" w:color="auto" w:fill="auto"/>
            <w:noWrap/>
            <w:vAlign w:val="center"/>
            <w:hideMark/>
          </w:tcPr>
          <w:p w14:paraId="5C8572E4"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Malynivska</w:t>
            </w:r>
          </w:p>
        </w:tc>
        <w:tc>
          <w:tcPr>
            <w:tcW w:w="586" w:type="pct"/>
            <w:shd w:val="clear" w:color="auto" w:fill="auto"/>
            <w:noWrap/>
            <w:vAlign w:val="center"/>
            <w:hideMark/>
          </w:tcPr>
          <w:p w14:paraId="0695806E"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71,244</w:t>
            </w:r>
          </w:p>
        </w:tc>
        <w:tc>
          <w:tcPr>
            <w:tcW w:w="729" w:type="pct"/>
            <w:shd w:val="clear" w:color="auto" w:fill="auto"/>
            <w:noWrap/>
            <w:vAlign w:val="center"/>
            <w:hideMark/>
          </w:tcPr>
          <w:p w14:paraId="306CA925"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30121,61</w:t>
            </w:r>
          </w:p>
        </w:tc>
        <w:tc>
          <w:tcPr>
            <w:tcW w:w="536" w:type="pct"/>
            <w:shd w:val="clear" w:color="auto" w:fill="auto"/>
            <w:noWrap/>
            <w:vAlign w:val="center"/>
            <w:hideMark/>
          </w:tcPr>
          <w:p w14:paraId="53A1B839"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0,24</w:t>
            </w:r>
          </w:p>
        </w:tc>
      </w:tr>
      <w:tr w:rsidR="00FE4741" w:rsidRPr="00FE4741" w14:paraId="08391195" w14:textId="77777777" w:rsidTr="00EA7F78">
        <w:trPr>
          <w:trHeight w:val="300"/>
        </w:trPr>
        <w:tc>
          <w:tcPr>
            <w:tcW w:w="1023" w:type="pct"/>
            <w:shd w:val="clear" w:color="auto" w:fill="auto"/>
            <w:noWrap/>
            <w:vAlign w:val="center"/>
            <w:hideMark/>
          </w:tcPr>
          <w:p w14:paraId="75A1D7C1"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Zaporizka</w:t>
            </w:r>
          </w:p>
        </w:tc>
        <w:tc>
          <w:tcPr>
            <w:tcW w:w="952" w:type="pct"/>
            <w:shd w:val="clear" w:color="auto" w:fill="auto"/>
            <w:noWrap/>
            <w:vAlign w:val="center"/>
            <w:hideMark/>
          </w:tcPr>
          <w:p w14:paraId="5CDEEE23"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Polohivskyi</w:t>
            </w:r>
          </w:p>
        </w:tc>
        <w:tc>
          <w:tcPr>
            <w:tcW w:w="1174" w:type="pct"/>
            <w:shd w:val="clear" w:color="auto" w:fill="auto"/>
            <w:noWrap/>
            <w:vAlign w:val="center"/>
            <w:hideMark/>
          </w:tcPr>
          <w:p w14:paraId="6F62ABA0"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Tokmatska</w:t>
            </w:r>
          </w:p>
        </w:tc>
        <w:tc>
          <w:tcPr>
            <w:tcW w:w="586" w:type="pct"/>
            <w:shd w:val="clear" w:color="auto" w:fill="auto"/>
            <w:noWrap/>
            <w:vAlign w:val="center"/>
            <w:hideMark/>
          </w:tcPr>
          <w:p w14:paraId="375EFD15"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63,886</w:t>
            </w:r>
          </w:p>
        </w:tc>
        <w:tc>
          <w:tcPr>
            <w:tcW w:w="729" w:type="pct"/>
            <w:shd w:val="clear" w:color="auto" w:fill="auto"/>
            <w:noWrap/>
            <w:vAlign w:val="center"/>
            <w:hideMark/>
          </w:tcPr>
          <w:p w14:paraId="521FCE18"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55521,07</w:t>
            </w:r>
          </w:p>
        </w:tc>
        <w:tc>
          <w:tcPr>
            <w:tcW w:w="536" w:type="pct"/>
            <w:shd w:val="clear" w:color="auto" w:fill="auto"/>
            <w:noWrap/>
            <w:vAlign w:val="center"/>
            <w:hideMark/>
          </w:tcPr>
          <w:p w14:paraId="293242CA"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0,12</w:t>
            </w:r>
          </w:p>
        </w:tc>
      </w:tr>
      <w:tr w:rsidR="00FE4741" w:rsidRPr="00FE4741" w14:paraId="01419056" w14:textId="77777777" w:rsidTr="00EA7F78">
        <w:trPr>
          <w:trHeight w:val="300"/>
        </w:trPr>
        <w:tc>
          <w:tcPr>
            <w:tcW w:w="1023" w:type="pct"/>
            <w:shd w:val="clear" w:color="auto" w:fill="auto"/>
            <w:noWrap/>
            <w:vAlign w:val="center"/>
            <w:hideMark/>
          </w:tcPr>
          <w:p w14:paraId="10643E93"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Dnipropetrovska</w:t>
            </w:r>
          </w:p>
        </w:tc>
        <w:tc>
          <w:tcPr>
            <w:tcW w:w="952" w:type="pct"/>
            <w:shd w:val="clear" w:color="auto" w:fill="auto"/>
            <w:noWrap/>
            <w:vAlign w:val="center"/>
            <w:hideMark/>
          </w:tcPr>
          <w:p w14:paraId="70C13EC7"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Nikopolskyi</w:t>
            </w:r>
          </w:p>
        </w:tc>
        <w:tc>
          <w:tcPr>
            <w:tcW w:w="1174" w:type="pct"/>
            <w:shd w:val="clear" w:color="auto" w:fill="auto"/>
            <w:noWrap/>
            <w:vAlign w:val="center"/>
            <w:hideMark/>
          </w:tcPr>
          <w:p w14:paraId="40924D08"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Myrivska</w:t>
            </w:r>
          </w:p>
        </w:tc>
        <w:tc>
          <w:tcPr>
            <w:tcW w:w="586" w:type="pct"/>
            <w:shd w:val="clear" w:color="auto" w:fill="auto"/>
            <w:noWrap/>
            <w:vAlign w:val="center"/>
            <w:hideMark/>
          </w:tcPr>
          <w:p w14:paraId="47A205BF"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61,062</w:t>
            </w:r>
          </w:p>
        </w:tc>
        <w:tc>
          <w:tcPr>
            <w:tcW w:w="729" w:type="pct"/>
            <w:shd w:val="clear" w:color="auto" w:fill="auto"/>
            <w:noWrap/>
            <w:vAlign w:val="center"/>
            <w:hideMark/>
          </w:tcPr>
          <w:p w14:paraId="2DC3420F"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23565,32</w:t>
            </w:r>
          </w:p>
        </w:tc>
        <w:tc>
          <w:tcPr>
            <w:tcW w:w="536" w:type="pct"/>
            <w:shd w:val="clear" w:color="auto" w:fill="auto"/>
            <w:noWrap/>
            <w:vAlign w:val="center"/>
            <w:hideMark/>
          </w:tcPr>
          <w:p w14:paraId="36CA12D7"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0,26</w:t>
            </w:r>
          </w:p>
        </w:tc>
      </w:tr>
      <w:tr w:rsidR="00FE4741" w:rsidRPr="00FE4741" w14:paraId="605B1486" w14:textId="77777777" w:rsidTr="00EA7F78">
        <w:trPr>
          <w:trHeight w:val="300"/>
        </w:trPr>
        <w:tc>
          <w:tcPr>
            <w:tcW w:w="1023" w:type="pct"/>
            <w:shd w:val="clear" w:color="auto" w:fill="auto"/>
            <w:noWrap/>
            <w:vAlign w:val="center"/>
            <w:hideMark/>
          </w:tcPr>
          <w:p w14:paraId="4B4AD8A2"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Kharkivska</w:t>
            </w:r>
          </w:p>
        </w:tc>
        <w:tc>
          <w:tcPr>
            <w:tcW w:w="952" w:type="pct"/>
            <w:shd w:val="clear" w:color="auto" w:fill="auto"/>
            <w:noWrap/>
            <w:vAlign w:val="center"/>
            <w:hideMark/>
          </w:tcPr>
          <w:p w14:paraId="11658AD5"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Kupianskyi</w:t>
            </w:r>
          </w:p>
        </w:tc>
        <w:tc>
          <w:tcPr>
            <w:tcW w:w="1174" w:type="pct"/>
            <w:shd w:val="clear" w:color="auto" w:fill="auto"/>
            <w:noWrap/>
            <w:vAlign w:val="center"/>
            <w:hideMark/>
          </w:tcPr>
          <w:p w14:paraId="7F8BD35C"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Kupianska</w:t>
            </w:r>
          </w:p>
        </w:tc>
        <w:tc>
          <w:tcPr>
            <w:tcW w:w="586" w:type="pct"/>
            <w:shd w:val="clear" w:color="auto" w:fill="auto"/>
            <w:noWrap/>
            <w:vAlign w:val="center"/>
            <w:hideMark/>
          </w:tcPr>
          <w:p w14:paraId="3238634A"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60,076</w:t>
            </w:r>
          </w:p>
        </w:tc>
        <w:tc>
          <w:tcPr>
            <w:tcW w:w="729" w:type="pct"/>
            <w:shd w:val="clear" w:color="auto" w:fill="auto"/>
            <w:noWrap/>
            <w:vAlign w:val="center"/>
            <w:hideMark/>
          </w:tcPr>
          <w:p w14:paraId="3845D2E4"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5127,74</w:t>
            </w:r>
          </w:p>
        </w:tc>
        <w:tc>
          <w:tcPr>
            <w:tcW w:w="536" w:type="pct"/>
            <w:shd w:val="clear" w:color="auto" w:fill="auto"/>
            <w:noWrap/>
            <w:vAlign w:val="center"/>
            <w:hideMark/>
          </w:tcPr>
          <w:p w14:paraId="69B859D4"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1,17</w:t>
            </w:r>
          </w:p>
        </w:tc>
      </w:tr>
      <w:tr w:rsidR="00FE4741" w:rsidRPr="00FE4741" w14:paraId="29D945D8" w14:textId="77777777" w:rsidTr="00EA7F78">
        <w:trPr>
          <w:trHeight w:val="300"/>
        </w:trPr>
        <w:tc>
          <w:tcPr>
            <w:tcW w:w="1023" w:type="pct"/>
            <w:shd w:val="clear" w:color="auto" w:fill="auto"/>
            <w:noWrap/>
            <w:vAlign w:val="center"/>
            <w:hideMark/>
          </w:tcPr>
          <w:p w14:paraId="212F31D9"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2A980B27"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Kramatorskyi</w:t>
            </w:r>
          </w:p>
        </w:tc>
        <w:tc>
          <w:tcPr>
            <w:tcW w:w="1174" w:type="pct"/>
            <w:shd w:val="clear" w:color="auto" w:fill="auto"/>
            <w:noWrap/>
            <w:vAlign w:val="center"/>
            <w:hideMark/>
          </w:tcPr>
          <w:p w14:paraId="25F0AF49"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Andriivska</w:t>
            </w:r>
          </w:p>
        </w:tc>
        <w:tc>
          <w:tcPr>
            <w:tcW w:w="586" w:type="pct"/>
            <w:shd w:val="clear" w:color="auto" w:fill="auto"/>
            <w:noWrap/>
            <w:vAlign w:val="center"/>
            <w:hideMark/>
          </w:tcPr>
          <w:p w14:paraId="1D814E60"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58,375</w:t>
            </w:r>
          </w:p>
        </w:tc>
        <w:tc>
          <w:tcPr>
            <w:tcW w:w="729" w:type="pct"/>
            <w:shd w:val="clear" w:color="auto" w:fill="auto"/>
            <w:noWrap/>
            <w:vAlign w:val="center"/>
            <w:hideMark/>
          </w:tcPr>
          <w:p w14:paraId="04A87DF6"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9652,95</w:t>
            </w:r>
          </w:p>
        </w:tc>
        <w:tc>
          <w:tcPr>
            <w:tcW w:w="536" w:type="pct"/>
            <w:shd w:val="clear" w:color="auto" w:fill="auto"/>
            <w:noWrap/>
            <w:vAlign w:val="center"/>
            <w:hideMark/>
          </w:tcPr>
          <w:p w14:paraId="4EF50BFA"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0,60</w:t>
            </w:r>
          </w:p>
        </w:tc>
      </w:tr>
      <w:tr w:rsidR="00FE4741" w:rsidRPr="00FE4741" w14:paraId="581FB08B" w14:textId="77777777" w:rsidTr="00EA7F78">
        <w:trPr>
          <w:trHeight w:val="300"/>
        </w:trPr>
        <w:tc>
          <w:tcPr>
            <w:tcW w:w="1023" w:type="pct"/>
            <w:shd w:val="clear" w:color="auto" w:fill="auto"/>
            <w:noWrap/>
            <w:vAlign w:val="center"/>
            <w:hideMark/>
          </w:tcPr>
          <w:p w14:paraId="0F594903"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lastRenderedPageBreak/>
              <w:t>Sumska</w:t>
            </w:r>
          </w:p>
        </w:tc>
        <w:tc>
          <w:tcPr>
            <w:tcW w:w="952" w:type="pct"/>
            <w:shd w:val="clear" w:color="auto" w:fill="auto"/>
            <w:noWrap/>
            <w:vAlign w:val="center"/>
            <w:hideMark/>
          </w:tcPr>
          <w:p w14:paraId="6F52ADE3"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Sumskyi</w:t>
            </w:r>
          </w:p>
        </w:tc>
        <w:tc>
          <w:tcPr>
            <w:tcW w:w="1174" w:type="pct"/>
            <w:shd w:val="clear" w:color="auto" w:fill="auto"/>
            <w:noWrap/>
            <w:vAlign w:val="center"/>
            <w:hideMark/>
          </w:tcPr>
          <w:p w14:paraId="51E5C756"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Myropilska</w:t>
            </w:r>
          </w:p>
        </w:tc>
        <w:tc>
          <w:tcPr>
            <w:tcW w:w="586" w:type="pct"/>
            <w:shd w:val="clear" w:color="auto" w:fill="auto"/>
            <w:noWrap/>
            <w:vAlign w:val="center"/>
            <w:hideMark/>
          </w:tcPr>
          <w:p w14:paraId="771D2167"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55,877</w:t>
            </w:r>
          </w:p>
        </w:tc>
        <w:tc>
          <w:tcPr>
            <w:tcW w:w="729" w:type="pct"/>
            <w:shd w:val="clear" w:color="auto" w:fill="auto"/>
            <w:noWrap/>
            <w:vAlign w:val="center"/>
            <w:hideMark/>
          </w:tcPr>
          <w:p w14:paraId="33977397"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13360,86</w:t>
            </w:r>
          </w:p>
        </w:tc>
        <w:tc>
          <w:tcPr>
            <w:tcW w:w="536" w:type="pct"/>
            <w:shd w:val="clear" w:color="auto" w:fill="auto"/>
            <w:noWrap/>
            <w:vAlign w:val="center"/>
            <w:hideMark/>
          </w:tcPr>
          <w:p w14:paraId="543A3568"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0,42</w:t>
            </w:r>
          </w:p>
        </w:tc>
      </w:tr>
      <w:tr w:rsidR="00FE4741" w:rsidRPr="00FE4741" w14:paraId="577B0E86" w14:textId="77777777" w:rsidTr="00EA7F78">
        <w:trPr>
          <w:trHeight w:val="300"/>
        </w:trPr>
        <w:tc>
          <w:tcPr>
            <w:tcW w:w="1023" w:type="pct"/>
            <w:shd w:val="clear" w:color="auto" w:fill="auto"/>
            <w:noWrap/>
            <w:vAlign w:val="center"/>
            <w:hideMark/>
          </w:tcPr>
          <w:p w14:paraId="52C4B590"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Dnipropetrovska</w:t>
            </w:r>
          </w:p>
        </w:tc>
        <w:tc>
          <w:tcPr>
            <w:tcW w:w="952" w:type="pct"/>
            <w:shd w:val="clear" w:color="auto" w:fill="auto"/>
            <w:noWrap/>
            <w:vAlign w:val="center"/>
            <w:hideMark/>
          </w:tcPr>
          <w:p w14:paraId="5F7632D2"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Kryvorizkyi</w:t>
            </w:r>
          </w:p>
        </w:tc>
        <w:tc>
          <w:tcPr>
            <w:tcW w:w="1174" w:type="pct"/>
            <w:shd w:val="clear" w:color="auto" w:fill="auto"/>
            <w:noWrap/>
            <w:vAlign w:val="center"/>
            <w:hideMark/>
          </w:tcPr>
          <w:p w14:paraId="54889680"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Hrushivska</w:t>
            </w:r>
          </w:p>
        </w:tc>
        <w:tc>
          <w:tcPr>
            <w:tcW w:w="586" w:type="pct"/>
            <w:shd w:val="clear" w:color="auto" w:fill="auto"/>
            <w:noWrap/>
            <w:vAlign w:val="center"/>
            <w:hideMark/>
          </w:tcPr>
          <w:p w14:paraId="1702A224"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40,423</w:t>
            </w:r>
          </w:p>
        </w:tc>
        <w:tc>
          <w:tcPr>
            <w:tcW w:w="729" w:type="pct"/>
            <w:shd w:val="clear" w:color="auto" w:fill="auto"/>
            <w:noWrap/>
            <w:vAlign w:val="center"/>
            <w:hideMark/>
          </w:tcPr>
          <w:p w14:paraId="5B12F94C"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9741,72</w:t>
            </w:r>
          </w:p>
        </w:tc>
        <w:tc>
          <w:tcPr>
            <w:tcW w:w="536" w:type="pct"/>
            <w:shd w:val="clear" w:color="auto" w:fill="auto"/>
            <w:noWrap/>
            <w:vAlign w:val="center"/>
            <w:hideMark/>
          </w:tcPr>
          <w:p w14:paraId="01F2B79F"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0,41</w:t>
            </w:r>
          </w:p>
        </w:tc>
      </w:tr>
      <w:tr w:rsidR="00FE4741" w:rsidRPr="00FE4741" w14:paraId="257206DC" w14:textId="77777777" w:rsidTr="00EA7F78">
        <w:trPr>
          <w:trHeight w:val="300"/>
        </w:trPr>
        <w:tc>
          <w:tcPr>
            <w:tcW w:w="1023" w:type="pct"/>
            <w:shd w:val="clear" w:color="auto" w:fill="auto"/>
            <w:noWrap/>
            <w:vAlign w:val="center"/>
            <w:hideMark/>
          </w:tcPr>
          <w:p w14:paraId="26E91AA0"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Zaporizka</w:t>
            </w:r>
          </w:p>
        </w:tc>
        <w:tc>
          <w:tcPr>
            <w:tcW w:w="952" w:type="pct"/>
            <w:shd w:val="clear" w:color="auto" w:fill="auto"/>
            <w:noWrap/>
            <w:vAlign w:val="center"/>
            <w:hideMark/>
          </w:tcPr>
          <w:p w14:paraId="57AF44D7"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Melitopolskyi</w:t>
            </w:r>
          </w:p>
        </w:tc>
        <w:tc>
          <w:tcPr>
            <w:tcW w:w="1174" w:type="pct"/>
            <w:shd w:val="clear" w:color="auto" w:fill="auto"/>
            <w:noWrap/>
            <w:vAlign w:val="center"/>
            <w:hideMark/>
          </w:tcPr>
          <w:p w14:paraId="79F0C857"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Novouspenivska</w:t>
            </w:r>
          </w:p>
        </w:tc>
        <w:tc>
          <w:tcPr>
            <w:tcW w:w="586" w:type="pct"/>
            <w:shd w:val="clear" w:color="auto" w:fill="auto"/>
            <w:noWrap/>
            <w:vAlign w:val="center"/>
            <w:hideMark/>
          </w:tcPr>
          <w:p w14:paraId="2542A273"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37,532</w:t>
            </w:r>
          </w:p>
        </w:tc>
        <w:tc>
          <w:tcPr>
            <w:tcW w:w="729" w:type="pct"/>
            <w:shd w:val="clear" w:color="auto" w:fill="auto"/>
            <w:noWrap/>
            <w:vAlign w:val="center"/>
            <w:hideMark/>
          </w:tcPr>
          <w:p w14:paraId="085EDE89"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26242,28</w:t>
            </w:r>
          </w:p>
        </w:tc>
        <w:tc>
          <w:tcPr>
            <w:tcW w:w="536" w:type="pct"/>
            <w:shd w:val="clear" w:color="auto" w:fill="auto"/>
            <w:noWrap/>
            <w:vAlign w:val="center"/>
            <w:hideMark/>
          </w:tcPr>
          <w:p w14:paraId="3A8BEF8F"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0,14</w:t>
            </w:r>
          </w:p>
        </w:tc>
      </w:tr>
      <w:tr w:rsidR="00FE4741" w:rsidRPr="00FE4741" w14:paraId="6347086E" w14:textId="77777777" w:rsidTr="00EA7F78">
        <w:trPr>
          <w:trHeight w:val="300"/>
        </w:trPr>
        <w:tc>
          <w:tcPr>
            <w:tcW w:w="1023" w:type="pct"/>
            <w:shd w:val="clear" w:color="auto" w:fill="auto"/>
            <w:noWrap/>
            <w:vAlign w:val="center"/>
            <w:hideMark/>
          </w:tcPr>
          <w:p w14:paraId="227DEB75"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Khersonska</w:t>
            </w:r>
          </w:p>
        </w:tc>
        <w:tc>
          <w:tcPr>
            <w:tcW w:w="952" w:type="pct"/>
            <w:shd w:val="clear" w:color="auto" w:fill="auto"/>
            <w:noWrap/>
            <w:vAlign w:val="center"/>
            <w:hideMark/>
          </w:tcPr>
          <w:p w14:paraId="53BEB08F"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Beryslavskyi</w:t>
            </w:r>
          </w:p>
        </w:tc>
        <w:tc>
          <w:tcPr>
            <w:tcW w:w="1174" w:type="pct"/>
            <w:shd w:val="clear" w:color="auto" w:fill="auto"/>
            <w:noWrap/>
            <w:vAlign w:val="center"/>
            <w:hideMark/>
          </w:tcPr>
          <w:p w14:paraId="55883B9C"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Vysokopilska</w:t>
            </w:r>
          </w:p>
        </w:tc>
        <w:tc>
          <w:tcPr>
            <w:tcW w:w="586" w:type="pct"/>
            <w:shd w:val="clear" w:color="auto" w:fill="auto"/>
            <w:noWrap/>
            <w:vAlign w:val="center"/>
            <w:hideMark/>
          </w:tcPr>
          <w:p w14:paraId="6663AB75"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13,241</w:t>
            </w:r>
          </w:p>
        </w:tc>
        <w:tc>
          <w:tcPr>
            <w:tcW w:w="729" w:type="pct"/>
            <w:shd w:val="clear" w:color="auto" w:fill="auto"/>
            <w:noWrap/>
            <w:vAlign w:val="center"/>
            <w:hideMark/>
          </w:tcPr>
          <w:p w14:paraId="18B594E7"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41513,82</w:t>
            </w:r>
          </w:p>
        </w:tc>
        <w:tc>
          <w:tcPr>
            <w:tcW w:w="536" w:type="pct"/>
            <w:shd w:val="clear" w:color="auto" w:fill="auto"/>
            <w:noWrap/>
            <w:vAlign w:val="center"/>
            <w:hideMark/>
          </w:tcPr>
          <w:p w14:paraId="091E1CE4"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0,03</w:t>
            </w:r>
          </w:p>
        </w:tc>
      </w:tr>
      <w:tr w:rsidR="00FE4741" w:rsidRPr="00FE4741" w14:paraId="3B6A34BA" w14:textId="77777777" w:rsidTr="00EA7F78">
        <w:trPr>
          <w:trHeight w:val="300"/>
        </w:trPr>
        <w:tc>
          <w:tcPr>
            <w:tcW w:w="1023" w:type="pct"/>
            <w:shd w:val="clear" w:color="auto" w:fill="auto"/>
            <w:noWrap/>
            <w:vAlign w:val="center"/>
            <w:hideMark/>
          </w:tcPr>
          <w:p w14:paraId="371B473E"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2C88E2DA"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Bakhmutskyi</w:t>
            </w:r>
          </w:p>
        </w:tc>
        <w:tc>
          <w:tcPr>
            <w:tcW w:w="1174" w:type="pct"/>
            <w:shd w:val="clear" w:color="auto" w:fill="auto"/>
            <w:noWrap/>
            <w:vAlign w:val="center"/>
            <w:hideMark/>
          </w:tcPr>
          <w:p w14:paraId="1A738A0F"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Zvanivska</w:t>
            </w:r>
          </w:p>
        </w:tc>
        <w:tc>
          <w:tcPr>
            <w:tcW w:w="586" w:type="pct"/>
            <w:shd w:val="clear" w:color="auto" w:fill="auto"/>
            <w:noWrap/>
            <w:vAlign w:val="center"/>
            <w:hideMark/>
          </w:tcPr>
          <w:p w14:paraId="5D841227"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11,327</w:t>
            </w:r>
          </w:p>
        </w:tc>
        <w:tc>
          <w:tcPr>
            <w:tcW w:w="729" w:type="pct"/>
            <w:shd w:val="clear" w:color="auto" w:fill="auto"/>
            <w:noWrap/>
            <w:vAlign w:val="center"/>
            <w:hideMark/>
          </w:tcPr>
          <w:p w14:paraId="2EB93E8E"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7220,8</w:t>
            </w:r>
          </w:p>
        </w:tc>
        <w:tc>
          <w:tcPr>
            <w:tcW w:w="536" w:type="pct"/>
            <w:shd w:val="clear" w:color="auto" w:fill="auto"/>
            <w:noWrap/>
            <w:vAlign w:val="center"/>
            <w:hideMark/>
          </w:tcPr>
          <w:p w14:paraId="13A1A601"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0,16</w:t>
            </w:r>
          </w:p>
        </w:tc>
      </w:tr>
      <w:tr w:rsidR="00FE4741" w:rsidRPr="00FE4741" w14:paraId="4B99D12F" w14:textId="77777777" w:rsidTr="00EA7F78">
        <w:trPr>
          <w:trHeight w:val="300"/>
        </w:trPr>
        <w:tc>
          <w:tcPr>
            <w:tcW w:w="1023" w:type="pct"/>
            <w:shd w:val="clear" w:color="auto" w:fill="auto"/>
            <w:noWrap/>
            <w:vAlign w:val="center"/>
            <w:hideMark/>
          </w:tcPr>
          <w:p w14:paraId="74759E88"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Donetska</w:t>
            </w:r>
          </w:p>
        </w:tc>
        <w:tc>
          <w:tcPr>
            <w:tcW w:w="952" w:type="pct"/>
            <w:shd w:val="clear" w:color="auto" w:fill="auto"/>
            <w:noWrap/>
            <w:vAlign w:val="center"/>
            <w:hideMark/>
          </w:tcPr>
          <w:p w14:paraId="5F4FB4E0"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Kramatorskyi</w:t>
            </w:r>
          </w:p>
        </w:tc>
        <w:tc>
          <w:tcPr>
            <w:tcW w:w="1174" w:type="pct"/>
            <w:shd w:val="clear" w:color="auto" w:fill="auto"/>
            <w:noWrap/>
            <w:vAlign w:val="center"/>
            <w:hideMark/>
          </w:tcPr>
          <w:p w14:paraId="0FDADDC1"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Druzhkivska</w:t>
            </w:r>
          </w:p>
        </w:tc>
        <w:tc>
          <w:tcPr>
            <w:tcW w:w="586" w:type="pct"/>
            <w:shd w:val="clear" w:color="auto" w:fill="auto"/>
            <w:noWrap/>
            <w:vAlign w:val="center"/>
            <w:hideMark/>
          </w:tcPr>
          <w:p w14:paraId="5A79E990"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9,376</w:t>
            </w:r>
          </w:p>
        </w:tc>
        <w:tc>
          <w:tcPr>
            <w:tcW w:w="729" w:type="pct"/>
            <w:shd w:val="clear" w:color="auto" w:fill="auto"/>
            <w:noWrap/>
            <w:vAlign w:val="center"/>
            <w:hideMark/>
          </w:tcPr>
          <w:p w14:paraId="120218D9"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16026,98</w:t>
            </w:r>
          </w:p>
        </w:tc>
        <w:tc>
          <w:tcPr>
            <w:tcW w:w="536" w:type="pct"/>
            <w:shd w:val="clear" w:color="auto" w:fill="auto"/>
            <w:noWrap/>
            <w:vAlign w:val="center"/>
            <w:hideMark/>
          </w:tcPr>
          <w:p w14:paraId="75800702"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0,06</w:t>
            </w:r>
          </w:p>
        </w:tc>
      </w:tr>
      <w:tr w:rsidR="00FE4741" w:rsidRPr="00FE4741" w14:paraId="33C34B01" w14:textId="77777777" w:rsidTr="00EA7F78">
        <w:trPr>
          <w:trHeight w:val="300"/>
        </w:trPr>
        <w:tc>
          <w:tcPr>
            <w:tcW w:w="1023" w:type="pct"/>
            <w:shd w:val="clear" w:color="auto" w:fill="auto"/>
            <w:noWrap/>
            <w:vAlign w:val="center"/>
            <w:hideMark/>
          </w:tcPr>
          <w:p w14:paraId="66FAE2D8"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Luhanska</w:t>
            </w:r>
          </w:p>
        </w:tc>
        <w:tc>
          <w:tcPr>
            <w:tcW w:w="952" w:type="pct"/>
            <w:shd w:val="clear" w:color="auto" w:fill="auto"/>
            <w:noWrap/>
            <w:vAlign w:val="center"/>
            <w:hideMark/>
          </w:tcPr>
          <w:p w14:paraId="41DD7274"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Shchastynskyi</w:t>
            </w:r>
          </w:p>
        </w:tc>
        <w:tc>
          <w:tcPr>
            <w:tcW w:w="1174" w:type="pct"/>
            <w:shd w:val="clear" w:color="auto" w:fill="auto"/>
            <w:noWrap/>
            <w:vAlign w:val="center"/>
            <w:hideMark/>
          </w:tcPr>
          <w:p w14:paraId="677C9AE3"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Novoaidarska</w:t>
            </w:r>
          </w:p>
        </w:tc>
        <w:tc>
          <w:tcPr>
            <w:tcW w:w="586" w:type="pct"/>
            <w:shd w:val="clear" w:color="auto" w:fill="auto"/>
            <w:noWrap/>
            <w:vAlign w:val="center"/>
            <w:hideMark/>
          </w:tcPr>
          <w:p w14:paraId="324EF2FF"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1,609</w:t>
            </w:r>
          </w:p>
        </w:tc>
        <w:tc>
          <w:tcPr>
            <w:tcW w:w="729" w:type="pct"/>
            <w:shd w:val="clear" w:color="auto" w:fill="auto"/>
            <w:noWrap/>
            <w:vAlign w:val="center"/>
            <w:hideMark/>
          </w:tcPr>
          <w:p w14:paraId="19CCF622"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59756,6</w:t>
            </w:r>
          </w:p>
        </w:tc>
        <w:tc>
          <w:tcPr>
            <w:tcW w:w="536" w:type="pct"/>
            <w:shd w:val="clear" w:color="auto" w:fill="auto"/>
            <w:noWrap/>
            <w:vAlign w:val="center"/>
            <w:hideMark/>
          </w:tcPr>
          <w:p w14:paraId="670B337E"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0,00</w:t>
            </w:r>
          </w:p>
        </w:tc>
      </w:tr>
      <w:tr w:rsidR="00FE4741" w:rsidRPr="00FE4741" w14:paraId="24DEBEC0" w14:textId="77777777" w:rsidTr="00EA7F78">
        <w:trPr>
          <w:trHeight w:val="300"/>
        </w:trPr>
        <w:tc>
          <w:tcPr>
            <w:tcW w:w="1023" w:type="pct"/>
            <w:shd w:val="clear" w:color="auto" w:fill="auto"/>
            <w:noWrap/>
            <w:vAlign w:val="center"/>
            <w:hideMark/>
          </w:tcPr>
          <w:p w14:paraId="66214438"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Kharkivska</w:t>
            </w:r>
          </w:p>
        </w:tc>
        <w:tc>
          <w:tcPr>
            <w:tcW w:w="952" w:type="pct"/>
            <w:shd w:val="clear" w:color="auto" w:fill="auto"/>
            <w:noWrap/>
            <w:vAlign w:val="center"/>
            <w:hideMark/>
          </w:tcPr>
          <w:p w14:paraId="254316E6"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Iziumskyi</w:t>
            </w:r>
          </w:p>
        </w:tc>
        <w:tc>
          <w:tcPr>
            <w:tcW w:w="1174" w:type="pct"/>
            <w:shd w:val="clear" w:color="auto" w:fill="auto"/>
            <w:noWrap/>
            <w:vAlign w:val="center"/>
            <w:hideMark/>
          </w:tcPr>
          <w:p w14:paraId="19D24761" w14:textId="77777777" w:rsidR="00FE4741" w:rsidRPr="00FE4741" w:rsidRDefault="00FE4741" w:rsidP="00FE4741">
            <w:pPr>
              <w:spacing w:after="0" w:line="240" w:lineRule="auto"/>
              <w:rPr>
                <w:rFonts w:ascii="Calibri" w:eastAsia="Times New Roman" w:hAnsi="Calibri" w:cs="Calibri"/>
                <w:color w:val="000000"/>
              </w:rPr>
            </w:pPr>
            <w:r w:rsidRPr="00FE4741">
              <w:rPr>
                <w:rFonts w:ascii="Calibri" w:eastAsia="Times New Roman" w:hAnsi="Calibri" w:cs="Calibri"/>
                <w:color w:val="000000"/>
              </w:rPr>
              <w:t>Balakliiska</w:t>
            </w:r>
          </w:p>
        </w:tc>
        <w:tc>
          <w:tcPr>
            <w:tcW w:w="586" w:type="pct"/>
            <w:shd w:val="clear" w:color="auto" w:fill="auto"/>
            <w:noWrap/>
            <w:vAlign w:val="center"/>
            <w:hideMark/>
          </w:tcPr>
          <w:p w14:paraId="33091534"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1,177</w:t>
            </w:r>
          </w:p>
        </w:tc>
        <w:tc>
          <w:tcPr>
            <w:tcW w:w="729" w:type="pct"/>
            <w:shd w:val="clear" w:color="auto" w:fill="auto"/>
            <w:noWrap/>
            <w:vAlign w:val="center"/>
            <w:hideMark/>
          </w:tcPr>
          <w:p w14:paraId="7E7F31DF"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75854,17</w:t>
            </w:r>
          </w:p>
        </w:tc>
        <w:tc>
          <w:tcPr>
            <w:tcW w:w="536" w:type="pct"/>
            <w:shd w:val="clear" w:color="auto" w:fill="auto"/>
            <w:noWrap/>
            <w:vAlign w:val="center"/>
            <w:hideMark/>
          </w:tcPr>
          <w:p w14:paraId="70A92AE0" w14:textId="77777777" w:rsidR="00FE4741" w:rsidRPr="00FE4741" w:rsidRDefault="00FE4741" w:rsidP="00FE4741">
            <w:pPr>
              <w:spacing w:after="0" w:line="240" w:lineRule="auto"/>
              <w:jc w:val="right"/>
              <w:rPr>
                <w:rFonts w:ascii="Calibri" w:eastAsia="Times New Roman" w:hAnsi="Calibri" w:cs="Calibri"/>
                <w:color w:val="000000"/>
              </w:rPr>
            </w:pPr>
            <w:r w:rsidRPr="00FE4741">
              <w:rPr>
                <w:rFonts w:ascii="Calibri" w:eastAsia="Times New Roman" w:hAnsi="Calibri" w:cs="Calibri"/>
                <w:color w:val="000000"/>
              </w:rPr>
              <w:t>0,00</w:t>
            </w:r>
          </w:p>
        </w:tc>
      </w:tr>
      <w:tr w:rsidR="00F841AF" w:rsidRPr="00FE4741" w14:paraId="19912C15" w14:textId="77777777" w:rsidTr="00EA7F78">
        <w:trPr>
          <w:trHeight w:val="300"/>
        </w:trPr>
        <w:tc>
          <w:tcPr>
            <w:tcW w:w="3149" w:type="pct"/>
            <w:gridSpan w:val="3"/>
            <w:shd w:val="clear" w:color="auto" w:fill="auto"/>
            <w:noWrap/>
            <w:vAlign w:val="center"/>
            <w:hideMark/>
          </w:tcPr>
          <w:p w14:paraId="50364F03" w14:textId="60B2A67B" w:rsidR="00F841AF" w:rsidRPr="00F841AF" w:rsidRDefault="00F841AF" w:rsidP="00F841AF">
            <w:pPr>
              <w:spacing w:after="0" w:line="240" w:lineRule="auto"/>
              <w:jc w:val="right"/>
              <w:rPr>
                <w:rFonts w:ascii="Times New Roman" w:eastAsia="Times New Roman" w:hAnsi="Times New Roman" w:cs="Times New Roman"/>
                <w:b/>
                <w:sz w:val="20"/>
                <w:szCs w:val="20"/>
              </w:rPr>
            </w:pPr>
            <w:r w:rsidRPr="00F841AF">
              <w:rPr>
                <w:rFonts w:ascii="Times New Roman" w:eastAsia="Times New Roman" w:hAnsi="Times New Roman" w:cs="Times New Roman"/>
                <w:b/>
                <w:sz w:val="20"/>
                <w:szCs w:val="20"/>
              </w:rPr>
              <w:t>Total:</w:t>
            </w:r>
          </w:p>
        </w:tc>
        <w:tc>
          <w:tcPr>
            <w:tcW w:w="586" w:type="pct"/>
            <w:shd w:val="clear" w:color="auto" w:fill="auto"/>
            <w:noWrap/>
            <w:vAlign w:val="center"/>
            <w:hideMark/>
          </w:tcPr>
          <w:p w14:paraId="4E820626" w14:textId="77777777" w:rsidR="00F841AF" w:rsidRPr="00F841AF" w:rsidRDefault="00F841AF" w:rsidP="00FE4741">
            <w:pPr>
              <w:spacing w:after="0" w:line="240" w:lineRule="auto"/>
              <w:jc w:val="right"/>
              <w:rPr>
                <w:rFonts w:ascii="Calibri" w:eastAsia="Times New Roman" w:hAnsi="Calibri" w:cs="Calibri"/>
                <w:b/>
                <w:color w:val="000000"/>
              </w:rPr>
            </w:pPr>
            <w:r w:rsidRPr="00F841AF">
              <w:rPr>
                <w:rFonts w:ascii="Calibri" w:eastAsia="Times New Roman" w:hAnsi="Calibri" w:cs="Calibri"/>
                <w:b/>
                <w:color w:val="000000"/>
              </w:rPr>
              <w:t>56777,07</w:t>
            </w:r>
          </w:p>
        </w:tc>
        <w:tc>
          <w:tcPr>
            <w:tcW w:w="729" w:type="pct"/>
            <w:shd w:val="clear" w:color="auto" w:fill="auto"/>
            <w:noWrap/>
            <w:vAlign w:val="center"/>
            <w:hideMark/>
          </w:tcPr>
          <w:p w14:paraId="6D32B465" w14:textId="77777777" w:rsidR="00F841AF" w:rsidRPr="00F841AF" w:rsidRDefault="00F841AF" w:rsidP="00FE4741">
            <w:pPr>
              <w:spacing w:after="0" w:line="240" w:lineRule="auto"/>
              <w:jc w:val="right"/>
              <w:rPr>
                <w:rFonts w:ascii="Calibri" w:eastAsia="Times New Roman" w:hAnsi="Calibri" w:cs="Calibri"/>
                <w:b/>
                <w:color w:val="000000"/>
              </w:rPr>
            </w:pPr>
            <w:r w:rsidRPr="00F841AF">
              <w:rPr>
                <w:rFonts w:ascii="Calibri" w:eastAsia="Times New Roman" w:hAnsi="Calibri" w:cs="Calibri"/>
                <w:b/>
                <w:color w:val="000000"/>
              </w:rPr>
              <w:t>2327648,7</w:t>
            </w:r>
          </w:p>
        </w:tc>
        <w:tc>
          <w:tcPr>
            <w:tcW w:w="536" w:type="pct"/>
            <w:shd w:val="clear" w:color="auto" w:fill="auto"/>
            <w:noWrap/>
            <w:vAlign w:val="center"/>
            <w:hideMark/>
          </w:tcPr>
          <w:p w14:paraId="4D3F89AA" w14:textId="496CF166" w:rsidR="00F841AF" w:rsidRPr="00F841AF" w:rsidRDefault="00F841AF" w:rsidP="00FE4741">
            <w:pPr>
              <w:spacing w:after="0" w:line="240" w:lineRule="auto"/>
              <w:jc w:val="right"/>
              <w:rPr>
                <w:rFonts w:ascii="Calibri" w:eastAsia="Times New Roman" w:hAnsi="Calibri" w:cs="Calibri"/>
                <w:b/>
                <w:color w:val="000000"/>
              </w:rPr>
            </w:pPr>
            <w:r w:rsidRPr="00F841AF">
              <w:rPr>
                <w:rFonts w:ascii="Calibri" w:eastAsia="Times New Roman" w:hAnsi="Calibri" w:cs="Calibri"/>
                <w:b/>
                <w:color w:val="000000"/>
              </w:rPr>
              <w:t>2,44</w:t>
            </w:r>
            <w:r>
              <w:rPr>
                <w:rFonts w:ascii="Calibri" w:eastAsia="Times New Roman" w:hAnsi="Calibri" w:cs="Calibri"/>
                <w:b/>
                <w:color w:val="000000"/>
              </w:rPr>
              <w:t xml:space="preserve"> %</w:t>
            </w:r>
          </w:p>
        </w:tc>
      </w:tr>
    </w:tbl>
    <w:p w14:paraId="30BAFC62" w14:textId="5AE87FA5" w:rsidR="00631374" w:rsidRPr="00B12F75" w:rsidRDefault="00631374" w:rsidP="00C44DEE">
      <w:pPr>
        <w:spacing w:before="240" w:line="276" w:lineRule="auto"/>
        <w:ind w:firstLine="709"/>
        <w:jc w:val="both"/>
        <w:rPr>
          <w:rFonts w:ascii="Times New Roman" w:eastAsia="Times New Roman" w:hAnsi="Times New Roman" w:cs="Times New Roman"/>
          <w:sz w:val="24"/>
          <w:szCs w:val="24"/>
        </w:rPr>
      </w:pPr>
      <w:r w:rsidRPr="00B12F75">
        <w:rPr>
          <w:rFonts w:ascii="Times New Roman" w:eastAsia="Times New Roman" w:hAnsi="Times New Roman" w:cs="Times New Roman"/>
          <w:b/>
          <w:bCs/>
          <w:color w:val="FF0000"/>
          <w:sz w:val="24"/>
          <w:szCs w:val="24"/>
        </w:rPr>
        <w:t xml:space="preserve">! </w:t>
      </w:r>
      <w:r w:rsidRPr="00B12F75">
        <w:rPr>
          <w:rFonts w:ascii="Times New Roman" w:eastAsia="Times New Roman" w:hAnsi="Times New Roman" w:cs="Times New Roman"/>
          <w:color w:val="000000"/>
          <w:sz w:val="24"/>
          <w:szCs w:val="24"/>
        </w:rPr>
        <w:t>Note that as a result of hostilities, not the whole field is damaged, but part of it. Information on what percentage of the field is damaged and whether it is suitable for further agriculture should be provided directly by agronomists. We must also not forget about the spatial resolution of the satellite (10 meters) and keep in mind that it can identify damage larger than 20-30 meters.</w:t>
      </w:r>
    </w:p>
    <w:p w14:paraId="1070FB25" w14:textId="77777777" w:rsidR="00631374" w:rsidRPr="00B12F75" w:rsidRDefault="00631374" w:rsidP="00C44DEE">
      <w:pPr>
        <w:spacing w:before="240" w:line="276" w:lineRule="auto"/>
        <w:ind w:firstLine="709"/>
        <w:jc w:val="both"/>
        <w:rPr>
          <w:rFonts w:ascii="Times New Roman" w:eastAsia="Times New Roman" w:hAnsi="Times New Roman" w:cs="Times New Roman"/>
          <w:sz w:val="24"/>
          <w:szCs w:val="24"/>
        </w:rPr>
      </w:pPr>
      <w:r w:rsidRPr="00B12F75">
        <w:rPr>
          <w:rFonts w:ascii="Times New Roman" w:eastAsia="Times New Roman" w:hAnsi="Times New Roman" w:cs="Times New Roman"/>
          <w:color w:val="000000"/>
          <w:sz w:val="24"/>
          <w:szCs w:val="24"/>
        </w:rPr>
        <w:t>By damaged fields we mean those hit by bombs, rockets, aircraft wreckage, helicopters, etc., as well as those hit by artillery shells. Examples of such damage are shown below.</w:t>
      </w:r>
    </w:p>
    <w:p w14:paraId="0012B590" w14:textId="021A7C41" w:rsidR="00D4438B" w:rsidRPr="00B12F75" w:rsidRDefault="00631374" w:rsidP="00507666">
      <w:pPr>
        <w:spacing w:before="240" w:line="276" w:lineRule="auto"/>
        <w:jc w:val="center"/>
        <w:rPr>
          <w:rFonts w:ascii="Times New Roman" w:eastAsia="Times New Roman" w:hAnsi="Times New Roman" w:cs="Times New Roman"/>
          <w:sz w:val="24"/>
          <w:szCs w:val="24"/>
        </w:rPr>
      </w:pPr>
      <w:r w:rsidRPr="00B12F75">
        <w:rPr>
          <w:rFonts w:ascii="Times New Roman" w:eastAsia="Times New Roman" w:hAnsi="Times New Roman" w:cs="Times New Roman"/>
          <w:noProof/>
          <w:color w:val="000000"/>
          <w:sz w:val="24"/>
          <w:szCs w:val="24"/>
          <w:bdr w:val="none" w:sz="0" w:space="0" w:color="auto" w:frame="1"/>
        </w:rPr>
        <w:drawing>
          <wp:inline distT="0" distB="0" distL="0" distR="0" wp14:anchorId="1CC79CBF" wp14:editId="5CEA2FAA">
            <wp:extent cx="4927640" cy="2796540"/>
            <wp:effectExtent l="0" t="0" r="6350" b="3810"/>
            <wp:docPr id="11" name="Рисунок 11" descr="https://lh6.googleusercontent.com/Ipp1iu8jBAN5ySxedOqsaUTJmALE9bjfC_7yHALwvDdX-DjVqVGUyqAkfNg6-2cYbcdSWf-A6JllpoAapuS1bLOKUOXUI7cGUo1GdBDPlVxw8NIH6BQ6j78VlsjBjjmAuPAZ152gHdp08HyKCUZc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6.googleusercontent.com/Ipp1iu8jBAN5ySxedOqsaUTJmALE9bjfC_7yHALwvDdX-DjVqVGUyqAkfNg6-2cYbcdSWf-A6JllpoAapuS1bLOKUOXUI7cGUo1GdBDPlVxw8NIH6BQ6j78VlsjBjjmAuPAZ152gHdp08HyKCUZce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52972" cy="2810917"/>
                    </a:xfrm>
                    <a:prstGeom prst="rect">
                      <a:avLst/>
                    </a:prstGeom>
                    <a:noFill/>
                    <a:ln>
                      <a:noFill/>
                    </a:ln>
                  </pic:spPr>
                </pic:pic>
              </a:graphicData>
            </a:graphic>
          </wp:inline>
        </w:drawing>
      </w:r>
    </w:p>
    <w:p w14:paraId="029321FD" w14:textId="261FAB64" w:rsidR="005E2663" w:rsidRDefault="005E2663">
      <w:pPr>
        <w:rPr>
          <w:rFonts w:ascii="Times New Roman" w:hAnsi="Times New Roman" w:cs="Times New Roman"/>
          <w:sz w:val="24"/>
          <w:szCs w:val="24"/>
        </w:rPr>
      </w:pPr>
      <w:bookmarkStart w:id="0" w:name="_Hlk112665876"/>
      <w:r>
        <w:rPr>
          <w:rFonts w:ascii="Times New Roman" w:hAnsi="Times New Roman" w:cs="Times New Roman"/>
          <w:sz w:val="24"/>
          <w:szCs w:val="24"/>
        </w:rPr>
        <w:br w:type="page"/>
      </w:r>
    </w:p>
    <w:p w14:paraId="766944B1" w14:textId="618B8FE5" w:rsidR="003F3F0F" w:rsidRDefault="003F3F0F" w:rsidP="003F3F0F">
      <w:pPr>
        <w:spacing w:after="0"/>
        <w:rPr>
          <w:rFonts w:ascii="Times New Roman" w:hAnsi="Times New Roman" w:cs="Times New Roman"/>
          <w:sz w:val="24"/>
          <w:szCs w:val="24"/>
        </w:rPr>
      </w:pPr>
      <w:r w:rsidRPr="00B12F75">
        <w:rPr>
          <w:rFonts w:ascii="Times New Roman" w:hAnsi="Times New Roman" w:cs="Times New Roman"/>
          <w:sz w:val="24"/>
          <w:szCs w:val="24"/>
        </w:rPr>
        <w:lastRenderedPageBreak/>
        <w:t>The following are examples of some field’s damages.</w:t>
      </w:r>
    </w:p>
    <w:bookmarkEnd w:id="0"/>
    <w:p w14:paraId="7D5738A4" w14:textId="499A6738" w:rsidR="00945675" w:rsidRDefault="00945675" w:rsidP="009625B5">
      <w:pPr>
        <w:spacing w:after="0"/>
        <w:rPr>
          <w:rFonts w:ascii="Times New Roman" w:hAnsi="Times New Roman" w:cs="Times New Roman"/>
          <w:sz w:val="24"/>
          <w:szCs w:val="24"/>
        </w:rPr>
      </w:pPr>
    </w:p>
    <w:p w14:paraId="26965186" w14:textId="21D17039" w:rsidR="00746E77" w:rsidRDefault="00D77CD1" w:rsidP="009625B5">
      <w:pPr>
        <w:spacing w:after="0"/>
        <w:rPr>
          <w:rFonts w:ascii="Times New Roman" w:hAnsi="Times New Roman" w:cs="Times New Roman"/>
          <w:sz w:val="24"/>
          <w:szCs w:val="24"/>
        </w:rPr>
      </w:pPr>
      <w:r>
        <w:rPr>
          <w:noProof/>
        </w:rPr>
        <w:drawing>
          <wp:inline distT="0" distB="0" distL="0" distR="0" wp14:anchorId="2B2C60DB" wp14:editId="60C840D9">
            <wp:extent cx="6152515" cy="3936365"/>
            <wp:effectExtent l="0" t="0" r="635"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52515" cy="3936365"/>
                    </a:xfrm>
                    <a:prstGeom prst="rect">
                      <a:avLst/>
                    </a:prstGeom>
                  </pic:spPr>
                </pic:pic>
              </a:graphicData>
            </a:graphic>
          </wp:inline>
        </w:drawing>
      </w:r>
    </w:p>
    <w:p w14:paraId="42C398B2" w14:textId="3B823383" w:rsidR="00991883" w:rsidRDefault="00103988" w:rsidP="009625B5">
      <w:pPr>
        <w:spacing w:after="0"/>
        <w:rPr>
          <w:rFonts w:ascii="Times New Roman" w:hAnsi="Times New Roman" w:cs="Times New Roman"/>
          <w:sz w:val="24"/>
          <w:szCs w:val="24"/>
        </w:rPr>
      </w:pPr>
      <w:r>
        <w:rPr>
          <w:rFonts w:ascii="Times New Roman" w:hAnsi="Times New Roman" w:cs="Times New Roman"/>
          <w:sz w:val="24"/>
          <w:szCs w:val="24"/>
        </w:rPr>
        <w:t>D</w:t>
      </w:r>
      <w:r w:rsidRPr="00746E77">
        <w:rPr>
          <w:rFonts w:ascii="Times New Roman" w:hAnsi="Times New Roman" w:cs="Times New Roman"/>
          <w:sz w:val="24"/>
          <w:szCs w:val="24"/>
        </w:rPr>
        <w:t>amage to the field due to the movement of armored vehicles</w:t>
      </w:r>
      <w:r>
        <w:rPr>
          <w:rFonts w:ascii="Times New Roman" w:hAnsi="Times New Roman" w:cs="Times New Roman"/>
          <w:sz w:val="24"/>
          <w:szCs w:val="24"/>
          <w:lang w:val="uk-UA"/>
        </w:rPr>
        <w:t>,</w:t>
      </w:r>
      <w:r>
        <w:rPr>
          <w:rFonts w:ascii="Times New Roman" w:hAnsi="Times New Roman" w:cs="Times New Roman"/>
          <w:sz w:val="24"/>
          <w:szCs w:val="24"/>
        </w:rPr>
        <w:t xml:space="preserve"> </w:t>
      </w:r>
      <w:r w:rsidR="00B33226" w:rsidRPr="00B33226">
        <w:rPr>
          <w:rFonts w:ascii="Times New Roman" w:hAnsi="Times New Roman" w:cs="Times New Roman"/>
          <w:sz w:val="24"/>
          <w:szCs w:val="24"/>
        </w:rPr>
        <w:t>Luhansk region, Swativ district, Troitske</w:t>
      </w:r>
      <w:r>
        <w:rPr>
          <w:rFonts w:ascii="Times New Roman" w:hAnsi="Times New Roman" w:cs="Times New Roman"/>
          <w:sz w:val="24"/>
          <w:szCs w:val="24"/>
        </w:rPr>
        <w:t xml:space="preserve"> OTG</w:t>
      </w:r>
    </w:p>
    <w:p w14:paraId="0CFEFBFD" w14:textId="77777777" w:rsidR="00103988" w:rsidRDefault="00103988" w:rsidP="009625B5">
      <w:pPr>
        <w:spacing w:after="0"/>
        <w:rPr>
          <w:rFonts w:ascii="Times New Roman" w:hAnsi="Times New Roman" w:cs="Times New Roman"/>
          <w:sz w:val="24"/>
          <w:szCs w:val="24"/>
        </w:rPr>
      </w:pPr>
    </w:p>
    <w:p w14:paraId="0EB788BB" w14:textId="76C7F6C2" w:rsidR="00991883" w:rsidRDefault="00991883" w:rsidP="009625B5">
      <w:pPr>
        <w:spacing w:after="0"/>
        <w:rPr>
          <w:rFonts w:ascii="Times New Roman" w:hAnsi="Times New Roman" w:cs="Times New Roman"/>
          <w:sz w:val="24"/>
          <w:szCs w:val="24"/>
        </w:rPr>
      </w:pPr>
      <w:r>
        <w:rPr>
          <w:noProof/>
        </w:rPr>
        <w:drawing>
          <wp:inline distT="0" distB="0" distL="0" distR="0" wp14:anchorId="2EEFF733" wp14:editId="7DD88735">
            <wp:extent cx="6152515" cy="3329305"/>
            <wp:effectExtent l="0" t="0" r="635" b="444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52515" cy="3329305"/>
                    </a:xfrm>
                    <a:prstGeom prst="rect">
                      <a:avLst/>
                    </a:prstGeom>
                  </pic:spPr>
                </pic:pic>
              </a:graphicData>
            </a:graphic>
          </wp:inline>
        </w:drawing>
      </w:r>
    </w:p>
    <w:p w14:paraId="71D48CB8" w14:textId="68A685FD" w:rsidR="005315DB" w:rsidRDefault="00C95B6C" w:rsidP="009625B5">
      <w:pPr>
        <w:spacing w:after="0"/>
        <w:rPr>
          <w:rFonts w:ascii="Times New Roman" w:hAnsi="Times New Roman" w:cs="Times New Roman"/>
          <w:sz w:val="24"/>
          <w:szCs w:val="24"/>
        </w:rPr>
      </w:pPr>
      <w:r>
        <w:rPr>
          <w:rFonts w:ascii="Times New Roman" w:hAnsi="Times New Roman" w:cs="Times New Roman"/>
          <w:sz w:val="24"/>
          <w:szCs w:val="24"/>
        </w:rPr>
        <w:t>D</w:t>
      </w:r>
      <w:r w:rsidRPr="00746E77">
        <w:rPr>
          <w:rFonts w:ascii="Times New Roman" w:hAnsi="Times New Roman" w:cs="Times New Roman"/>
          <w:sz w:val="24"/>
          <w:szCs w:val="24"/>
        </w:rPr>
        <w:t>amage to the field due to the movement of armored vehicles</w:t>
      </w:r>
      <w:r>
        <w:rPr>
          <w:rFonts w:ascii="Times New Roman" w:hAnsi="Times New Roman" w:cs="Times New Roman"/>
          <w:sz w:val="24"/>
          <w:szCs w:val="24"/>
          <w:lang w:val="uk-UA"/>
        </w:rPr>
        <w:t>,</w:t>
      </w:r>
      <w:r>
        <w:rPr>
          <w:rFonts w:ascii="Times New Roman" w:hAnsi="Times New Roman" w:cs="Times New Roman"/>
          <w:sz w:val="24"/>
          <w:szCs w:val="24"/>
        </w:rPr>
        <w:t xml:space="preserve"> </w:t>
      </w:r>
      <w:r w:rsidR="00B33226" w:rsidRPr="00B33226">
        <w:rPr>
          <w:rFonts w:ascii="Times New Roman" w:hAnsi="Times New Roman" w:cs="Times New Roman"/>
          <w:sz w:val="24"/>
          <w:szCs w:val="24"/>
        </w:rPr>
        <w:t>Luhansk region, Swativ district, Nizhnoduvansk</w:t>
      </w:r>
      <w:r w:rsidR="00103988">
        <w:rPr>
          <w:rFonts w:ascii="Times New Roman" w:hAnsi="Times New Roman" w:cs="Times New Roman"/>
          <w:sz w:val="24"/>
          <w:szCs w:val="24"/>
        </w:rPr>
        <w:t xml:space="preserve"> OTG</w:t>
      </w:r>
    </w:p>
    <w:p w14:paraId="3D9CB3F4" w14:textId="7D2A714B" w:rsidR="005315DB" w:rsidRDefault="007616EB" w:rsidP="009625B5">
      <w:pPr>
        <w:spacing w:after="0"/>
        <w:rPr>
          <w:rFonts w:ascii="Times New Roman" w:hAnsi="Times New Roman" w:cs="Times New Roman"/>
          <w:sz w:val="24"/>
          <w:szCs w:val="24"/>
        </w:rPr>
      </w:pPr>
      <w:r>
        <w:rPr>
          <w:noProof/>
        </w:rPr>
        <w:lastRenderedPageBreak/>
        <w:drawing>
          <wp:inline distT="0" distB="0" distL="0" distR="0" wp14:anchorId="5329A57B" wp14:editId="74F52F74">
            <wp:extent cx="6152515" cy="4890770"/>
            <wp:effectExtent l="0" t="0" r="635" b="508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52515" cy="4890770"/>
                    </a:xfrm>
                    <a:prstGeom prst="rect">
                      <a:avLst/>
                    </a:prstGeom>
                  </pic:spPr>
                </pic:pic>
              </a:graphicData>
            </a:graphic>
          </wp:inline>
        </w:drawing>
      </w:r>
    </w:p>
    <w:p w14:paraId="04D05C6A" w14:textId="7059ECA0" w:rsidR="007616EB" w:rsidRPr="00103988" w:rsidRDefault="00103988" w:rsidP="009625B5">
      <w:pPr>
        <w:spacing w:after="0"/>
        <w:rPr>
          <w:rFonts w:ascii="Times New Roman" w:hAnsi="Times New Roman" w:cs="Times New Roman"/>
          <w:sz w:val="24"/>
          <w:szCs w:val="24"/>
        </w:rPr>
      </w:pPr>
      <w:r>
        <w:rPr>
          <w:rFonts w:ascii="Times New Roman" w:hAnsi="Times New Roman" w:cs="Times New Roman"/>
          <w:sz w:val="24"/>
          <w:szCs w:val="24"/>
        </w:rPr>
        <w:t>T</w:t>
      </w:r>
      <w:r w:rsidRPr="002765DA">
        <w:rPr>
          <w:rFonts w:ascii="Times New Roman" w:hAnsi="Times New Roman" w:cs="Times New Roman"/>
          <w:sz w:val="24"/>
          <w:szCs w:val="24"/>
          <w:lang w:val="uk-UA"/>
        </w:rPr>
        <w:t>renches and other fortifications,</w:t>
      </w:r>
      <w:r>
        <w:rPr>
          <w:rFonts w:ascii="Times New Roman" w:hAnsi="Times New Roman" w:cs="Times New Roman"/>
          <w:sz w:val="24"/>
          <w:szCs w:val="24"/>
        </w:rPr>
        <w:t xml:space="preserve"> </w:t>
      </w:r>
      <w:r w:rsidR="00B33226" w:rsidRPr="00103988">
        <w:rPr>
          <w:rFonts w:ascii="Times New Roman" w:hAnsi="Times New Roman" w:cs="Times New Roman"/>
          <w:sz w:val="24"/>
          <w:szCs w:val="24"/>
        </w:rPr>
        <w:t>Zaporizhzhia Region, Vasylivsky District, Mykhaylivska</w:t>
      </w:r>
      <w:r w:rsidRPr="00103988">
        <w:rPr>
          <w:rFonts w:ascii="Times New Roman" w:hAnsi="Times New Roman" w:cs="Times New Roman"/>
          <w:sz w:val="24"/>
          <w:szCs w:val="24"/>
        </w:rPr>
        <w:t xml:space="preserve"> </w:t>
      </w:r>
      <w:r>
        <w:rPr>
          <w:rFonts w:ascii="Times New Roman" w:hAnsi="Times New Roman" w:cs="Times New Roman"/>
          <w:sz w:val="24"/>
          <w:szCs w:val="24"/>
        </w:rPr>
        <w:t>OTG</w:t>
      </w:r>
    </w:p>
    <w:p w14:paraId="514B011D" w14:textId="77777777" w:rsidR="00B33226" w:rsidRDefault="00B33226" w:rsidP="009625B5">
      <w:pPr>
        <w:spacing w:after="0"/>
        <w:rPr>
          <w:rFonts w:ascii="Times New Roman" w:hAnsi="Times New Roman" w:cs="Times New Roman"/>
          <w:sz w:val="24"/>
          <w:szCs w:val="24"/>
        </w:rPr>
      </w:pPr>
    </w:p>
    <w:p w14:paraId="7461B942" w14:textId="18E8AB0C" w:rsidR="007616EB" w:rsidRDefault="00C95B6C" w:rsidP="009625B5">
      <w:pPr>
        <w:spacing w:after="0"/>
        <w:rPr>
          <w:rFonts w:ascii="Times New Roman" w:hAnsi="Times New Roman" w:cs="Times New Roman"/>
          <w:sz w:val="24"/>
          <w:szCs w:val="24"/>
        </w:rPr>
      </w:pPr>
      <w:r>
        <w:rPr>
          <w:noProof/>
        </w:rPr>
        <w:drawing>
          <wp:inline distT="0" distB="0" distL="0" distR="0" wp14:anchorId="30F6A402" wp14:editId="72AE2D55">
            <wp:extent cx="6152515" cy="3039110"/>
            <wp:effectExtent l="0" t="0" r="635"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52515" cy="3039110"/>
                    </a:xfrm>
                    <a:prstGeom prst="rect">
                      <a:avLst/>
                    </a:prstGeom>
                  </pic:spPr>
                </pic:pic>
              </a:graphicData>
            </a:graphic>
          </wp:inline>
        </w:drawing>
      </w:r>
    </w:p>
    <w:p w14:paraId="5B5F073B" w14:textId="22F620C7" w:rsidR="007616EB" w:rsidRDefault="00103988" w:rsidP="009625B5">
      <w:pPr>
        <w:spacing w:after="0"/>
        <w:rPr>
          <w:rFonts w:ascii="Times New Roman" w:hAnsi="Times New Roman" w:cs="Times New Roman"/>
          <w:sz w:val="24"/>
          <w:szCs w:val="24"/>
        </w:rPr>
      </w:pPr>
      <w:r>
        <w:rPr>
          <w:rFonts w:ascii="Times New Roman" w:hAnsi="Times New Roman" w:cs="Times New Roman"/>
          <w:sz w:val="24"/>
          <w:szCs w:val="24"/>
        </w:rPr>
        <w:t>T</w:t>
      </w:r>
      <w:r w:rsidRPr="002765DA">
        <w:rPr>
          <w:rFonts w:ascii="Times New Roman" w:hAnsi="Times New Roman" w:cs="Times New Roman"/>
          <w:sz w:val="24"/>
          <w:szCs w:val="24"/>
          <w:lang w:val="uk-UA"/>
        </w:rPr>
        <w:t>renches and other fortifications,</w:t>
      </w:r>
      <w:r>
        <w:rPr>
          <w:rFonts w:ascii="Times New Roman" w:hAnsi="Times New Roman" w:cs="Times New Roman"/>
          <w:sz w:val="24"/>
          <w:szCs w:val="24"/>
        </w:rPr>
        <w:t xml:space="preserve"> </w:t>
      </w:r>
      <w:r w:rsidR="00B33226" w:rsidRPr="00B33226">
        <w:rPr>
          <w:rFonts w:ascii="Times New Roman" w:hAnsi="Times New Roman" w:cs="Times New Roman"/>
          <w:sz w:val="24"/>
          <w:szCs w:val="24"/>
        </w:rPr>
        <w:t>Zaporizhzhia Region, Vasylivsky District Vasylivska</w:t>
      </w:r>
      <w:r w:rsidRPr="00103988">
        <w:rPr>
          <w:rFonts w:ascii="Times New Roman" w:hAnsi="Times New Roman" w:cs="Times New Roman"/>
          <w:sz w:val="24"/>
          <w:szCs w:val="24"/>
        </w:rPr>
        <w:t xml:space="preserve"> </w:t>
      </w:r>
      <w:r>
        <w:rPr>
          <w:rFonts w:ascii="Times New Roman" w:hAnsi="Times New Roman" w:cs="Times New Roman"/>
          <w:sz w:val="24"/>
          <w:szCs w:val="24"/>
        </w:rPr>
        <w:t>OTG</w:t>
      </w:r>
    </w:p>
    <w:p w14:paraId="4B7B9EC7" w14:textId="6A71FDCE" w:rsidR="007616EB" w:rsidRDefault="00B33226" w:rsidP="009625B5">
      <w:pPr>
        <w:spacing w:after="0"/>
        <w:rPr>
          <w:rFonts w:ascii="Times New Roman" w:hAnsi="Times New Roman" w:cs="Times New Roman"/>
          <w:sz w:val="24"/>
          <w:szCs w:val="24"/>
        </w:rPr>
      </w:pPr>
      <w:r>
        <w:rPr>
          <w:noProof/>
        </w:rPr>
        <w:lastRenderedPageBreak/>
        <w:drawing>
          <wp:inline distT="0" distB="0" distL="0" distR="0" wp14:anchorId="61A601BD" wp14:editId="712D1B02">
            <wp:extent cx="6152515" cy="4172585"/>
            <wp:effectExtent l="0" t="0" r="63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52515" cy="4172585"/>
                    </a:xfrm>
                    <a:prstGeom prst="rect">
                      <a:avLst/>
                    </a:prstGeom>
                  </pic:spPr>
                </pic:pic>
              </a:graphicData>
            </a:graphic>
          </wp:inline>
        </w:drawing>
      </w:r>
    </w:p>
    <w:p w14:paraId="3222BF33" w14:textId="40A9BB45" w:rsidR="00B33226" w:rsidRDefault="00103988" w:rsidP="00103988">
      <w:pPr>
        <w:spacing w:after="0"/>
        <w:rPr>
          <w:rFonts w:ascii="Times New Roman" w:hAnsi="Times New Roman" w:cs="Times New Roman"/>
          <w:sz w:val="24"/>
          <w:szCs w:val="24"/>
        </w:rPr>
      </w:pPr>
      <w:r w:rsidRPr="00D23038">
        <w:rPr>
          <w:rFonts w:ascii="Times New Roman" w:hAnsi="Times New Roman" w:cs="Times New Roman"/>
          <w:sz w:val="24"/>
          <w:szCs w:val="24"/>
        </w:rPr>
        <w:t xml:space="preserve">Damage to the fields due </w:t>
      </w:r>
      <w:r w:rsidRPr="00C421DC">
        <w:rPr>
          <w:rFonts w:ascii="Times New Roman" w:hAnsi="Times New Roman" w:cs="Times New Roman"/>
          <w:sz w:val="24"/>
          <w:szCs w:val="24"/>
        </w:rPr>
        <w:t>artillery fighting</w:t>
      </w:r>
      <w:r w:rsidRPr="00661384">
        <w:rPr>
          <w:rFonts w:ascii="Times New Roman" w:hAnsi="Times New Roman" w:cs="Times New Roman"/>
          <w:sz w:val="24"/>
          <w:szCs w:val="24"/>
        </w:rPr>
        <w:t>,</w:t>
      </w:r>
      <w:r>
        <w:rPr>
          <w:rFonts w:ascii="Times New Roman" w:hAnsi="Times New Roman" w:cs="Times New Roman"/>
          <w:sz w:val="24"/>
          <w:szCs w:val="24"/>
        </w:rPr>
        <w:t xml:space="preserve"> </w:t>
      </w:r>
      <w:r w:rsidRPr="00103988">
        <w:rPr>
          <w:rFonts w:ascii="Times New Roman" w:hAnsi="Times New Roman" w:cs="Times New Roman"/>
          <w:sz w:val="24"/>
          <w:szCs w:val="24"/>
        </w:rPr>
        <w:t xml:space="preserve">Kherson region, Berislavskyi district, Novooleksandpivska </w:t>
      </w:r>
      <w:r>
        <w:rPr>
          <w:rFonts w:ascii="Times New Roman" w:hAnsi="Times New Roman" w:cs="Times New Roman"/>
          <w:sz w:val="24"/>
          <w:szCs w:val="24"/>
        </w:rPr>
        <w:t>OTG</w:t>
      </w:r>
    </w:p>
    <w:p w14:paraId="73609B54" w14:textId="5C33D216" w:rsidR="00103988" w:rsidRDefault="00103988" w:rsidP="00103988">
      <w:pPr>
        <w:spacing w:after="0"/>
        <w:rPr>
          <w:rFonts w:ascii="Times New Roman" w:hAnsi="Times New Roman" w:cs="Times New Roman"/>
          <w:sz w:val="24"/>
          <w:szCs w:val="24"/>
        </w:rPr>
      </w:pPr>
    </w:p>
    <w:p w14:paraId="2B6742DC" w14:textId="77777777" w:rsidR="00103988" w:rsidRDefault="00103988" w:rsidP="00103988">
      <w:pPr>
        <w:spacing w:after="0"/>
        <w:rPr>
          <w:rFonts w:ascii="Times New Roman" w:hAnsi="Times New Roman" w:cs="Times New Roman"/>
          <w:sz w:val="24"/>
          <w:szCs w:val="24"/>
        </w:rPr>
      </w:pPr>
      <w:r w:rsidRPr="00C421DC">
        <w:rPr>
          <w:rFonts w:ascii="Times New Roman" w:hAnsi="Times New Roman" w:cs="Times New Roman"/>
          <w:noProof/>
          <w:sz w:val="24"/>
          <w:szCs w:val="24"/>
        </w:rPr>
        <w:drawing>
          <wp:inline distT="0" distB="0" distL="0" distR="0" wp14:anchorId="0A2C60EA" wp14:editId="638E9FE9">
            <wp:extent cx="5287113" cy="3334215"/>
            <wp:effectExtent l="0" t="0" r="889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87113" cy="3334215"/>
                    </a:xfrm>
                    <a:prstGeom prst="rect">
                      <a:avLst/>
                    </a:prstGeom>
                  </pic:spPr>
                </pic:pic>
              </a:graphicData>
            </a:graphic>
          </wp:inline>
        </w:drawing>
      </w:r>
    </w:p>
    <w:p w14:paraId="337CCCF6" w14:textId="77777777" w:rsidR="00103988" w:rsidRPr="00661384" w:rsidRDefault="00103988" w:rsidP="00103988">
      <w:pPr>
        <w:spacing w:after="0"/>
        <w:rPr>
          <w:rFonts w:ascii="Times New Roman" w:hAnsi="Times New Roman" w:cs="Times New Roman"/>
          <w:sz w:val="24"/>
          <w:szCs w:val="24"/>
        </w:rPr>
      </w:pPr>
      <w:r>
        <w:rPr>
          <w:rFonts w:ascii="Times New Roman" w:hAnsi="Times New Roman" w:cs="Times New Roman"/>
          <w:sz w:val="24"/>
          <w:szCs w:val="24"/>
        </w:rPr>
        <w:t>Damage of fields due military pathes</w:t>
      </w:r>
      <w:r>
        <w:rPr>
          <w:rFonts w:ascii="Times New Roman" w:hAnsi="Times New Roman" w:cs="Times New Roman"/>
          <w:sz w:val="24"/>
          <w:szCs w:val="24"/>
          <w:lang w:val="uk-UA"/>
        </w:rPr>
        <w:t xml:space="preserve">, </w:t>
      </w:r>
      <w:r w:rsidRPr="00D23038">
        <w:rPr>
          <w:rFonts w:ascii="Times New Roman" w:hAnsi="Times New Roman" w:cs="Times New Roman"/>
          <w:sz w:val="24"/>
          <w:szCs w:val="24"/>
        </w:rPr>
        <w:t>Donetsk oblast, Volnovaha area, Khl</w:t>
      </w:r>
      <w:r>
        <w:rPr>
          <w:rFonts w:ascii="Times New Roman" w:hAnsi="Times New Roman" w:cs="Times New Roman"/>
          <w:sz w:val="24"/>
          <w:szCs w:val="24"/>
        </w:rPr>
        <w:t>i</w:t>
      </w:r>
      <w:r w:rsidRPr="00D23038">
        <w:rPr>
          <w:rFonts w:ascii="Times New Roman" w:hAnsi="Times New Roman" w:cs="Times New Roman"/>
          <w:sz w:val="24"/>
          <w:szCs w:val="24"/>
        </w:rPr>
        <w:t>obodarivska OTG</w:t>
      </w:r>
    </w:p>
    <w:p w14:paraId="55CFC771" w14:textId="77777777" w:rsidR="00103988" w:rsidRPr="00661384" w:rsidRDefault="00103988" w:rsidP="00103988">
      <w:pPr>
        <w:spacing w:after="0"/>
        <w:rPr>
          <w:rFonts w:ascii="Times New Roman" w:hAnsi="Times New Roman" w:cs="Times New Roman"/>
          <w:sz w:val="24"/>
          <w:szCs w:val="24"/>
        </w:rPr>
      </w:pPr>
    </w:p>
    <w:p w14:paraId="1F231E3B" w14:textId="77777777" w:rsidR="00103988" w:rsidRPr="00661384" w:rsidRDefault="00103988" w:rsidP="00103988">
      <w:pPr>
        <w:spacing w:after="0"/>
        <w:rPr>
          <w:rFonts w:ascii="Times New Roman" w:hAnsi="Times New Roman" w:cs="Times New Roman"/>
          <w:sz w:val="24"/>
          <w:szCs w:val="24"/>
        </w:rPr>
      </w:pPr>
      <w:r w:rsidRPr="00C421DC">
        <w:rPr>
          <w:rFonts w:ascii="Times New Roman" w:hAnsi="Times New Roman" w:cs="Times New Roman"/>
          <w:noProof/>
          <w:sz w:val="24"/>
          <w:szCs w:val="24"/>
        </w:rPr>
        <w:lastRenderedPageBreak/>
        <w:drawing>
          <wp:inline distT="0" distB="0" distL="0" distR="0" wp14:anchorId="7199A29B" wp14:editId="2E0002E7">
            <wp:extent cx="3276600" cy="2686777"/>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81379" cy="2690696"/>
                    </a:xfrm>
                    <a:prstGeom prst="rect">
                      <a:avLst/>
                    </a:prstGeom>
                  </pic:spPr>
                </pic:pic>
              </a:graphicData>
            </a:graphic>
          </wp:inline>
        </w:drawing>
      </w:r>
    </w:p>
    <w:p w14:paraId="214B91A8" w14:textId="77777777" w:rsidR="00103988" w:rsidRPr="00661384" w:rsidRDefault="00103988" w:rsidP="00103988">
      <w:pPr>
        <w:rPr>
          <w:rFonts w:ascii="Times New Roman" w:hAnsi="Times New Roman" w:cs="Times New Roman"/>
          <w:sz w:val="24"/>
          <w:szCs w:val="24"/>
        </w:rPr>
      </w:pPr>
      <w:r w:rsidRPr="00D23038">
        <w:rPr>
          <w:rFonts w:ascii="Times New Roman" w:hAnsi="Times New Roman" w:cs="Times New Roman"/>
          <w:sz w:val="24"/>
          <w:szCs w:val="24"/>
        </w:rPr>
        <w:t xml:space="preserve">Damage to the fields due </w:t>
      </w:r>
      <w:r w:rsidRPr="00C421DC">
        <w:rPr>
          <w:rFonts w:ascii="Times New Roman" w:hAnsi="Times New Roman" w:cs="Times New Roman"/>
          <w:sz w:val="24"/>
          <w:szCs w:val="24"/>
        </w:rPr>
        <w:t>artillery fighting</w:t>
      </w:r>
      <w:r w:rsidRPr="00661384">
        <w:rPr>
          <w:rFonts w:ascii="Times New Roman" w:hAnsi="Times New Roman" w:cs="Times New Roman"/>
          <w:sz w:val="24"/>
          <w:szCs w:val="24"/>
        </w:rPr>
        <w:t xml:space="preserve">, </w:t>
      </w:r>
      <w:r w:rsidRPr="00C421DC">
        <w:rPr>
          <w:rFonts w:ascii="Times New Roman" w:hAnsi="Times New Roman" w:cs="Times New Roman"/>
          <w:sz w:val="24"/>
          <w:szCs w:val="24"/>
        </w:rPr>
        <w:t>Kharkivska oblast, Kypyanks area, Dvorichanska OTG</w:t>
      </w:r>
    </w:p>
    <w:p w14:paraId="6B1F93CC" w14:textId="77777777" w:rsidR="00103988" w:rsidRPr="00661384" w:rsidRDefault="00103988" w:rsidP="00103988">
      <w:pPr>
        <w:rPr>
          <w:rFonts w:ascii="Times New Roman" w:hAnsi="Times New Roman" w:cs="Times New Roman"/>
          <w:sz w:val="24"/>
          <w:szCs w:val="24"/>
        </w:rPr>
      </w:pPr>
      <w:r w:rsidRPr="00C421DC">
        <w:rPr>
          <w:rFonts w:ascii="Times New Roman" w:hAnsi="Times New Roman" w:cs="Times New Roman"/>
          <w:noProof/>
          <w:sz w:val="24"/>
          <w:szCs w:val="24"/>
        </w:rPr>
        <w:drawing>
          <wp:inline distT="0" distB="0" distL="0" distR="0" wp14:anchorId="517C35A7" wp14:editId="25232A6D">
            <wp:extent cx="5940425" cy="2206625"/>
            <wp:effectExtent l="0" t="0" r="3175"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0425" cy="2206625"/>
                    </a:xfrm>
                    <a:prstGeom prst="rect">
                      <a:avLst/>
                    </a:prstGeom>
                  </pic:spPr>
                </pic:pic>
              </a:graphicData>
            </a:graphic>
          </wp:inline>
        </w:drawing>
      </w:r>
      <w:r w:rsidRPr="00C421DC">
        <w:rPr>
          <w:rFonts w:ascii="Times New Roman" w:hAnsi="Times New Roman" w:cs="Times New Roman"/>
          <w:sz w:val="24"/>
          <w:szCs w:val="24"/>
        </w:rPr>
        <w:t xml:space="preserve"> </w:t>
      </w:r>
      <w:r w:rsidRPr="00D23038">
        <w:rPr>
          <w:rFonts w:ascii="Times New Roman" w:hAnsi="Times New Roman" w:cs="Times New Roman"/>
          <w:sz w:val="24"/>
          <w:szCs w:val="24"/>
        </w:rPr>
        <w:t xml:space="preserve">Damage </w:t>
      </w:r>
      <w:r>
        <w:rPr>
          <w:rFonts w:ascii="Times New Roman" w:hAnsi="Times New Roman" w:cs="Times New Roman"/>
          <w:sz w:val="24"/>
          <w:szCs w:val="24"/>
        </w:rPr>
        <w:t>due fire</w:t>
      </w:r>
      <w:r w:rsidRPr="00661384">
        <w:rPr>
          <w:rFonts w:ascii="Times New Roman" w:hAnsi="Times New Roman" w:cs="Times New Roman"/>
          <w:sz w:val="24"/>
          <w:szCs w:val="24"/>
        </w:rPr>
        <w:t xml:space="preserve">, </w:t>
      </w:r>
      <w:r w:rsidRPr="00C421DC">
        <w:rPr>
          <w:rFonts w:ascii="Times New Roman" w:hAnsi="Times New Roman" w:cs="Times New Roman"/>
          <w:sz w:val="24"/>
          <w:szCs w:val="24"/>
        </w:rPr>
        <w:t>Kharkivska oblast, Kypyanks area, Dvorichanska OTG</w:t>
      </w:r>
    </w:p>
    <w:sectPr w:rsidR="00103988" w:rsidRPr="00661384">
      <w:footerReference w:type="even" r:id="rId19"/>
      <w:footerReference w:type="default" r:id="rId20"/>
      <w:footerReference w:type="first" r:id="rId21"/>
      <w:pgSz w:w="12240" w:h="15840"/>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48BFD7" w14:textId="77777777" w:rsidR="00E31B69" w:rsidRDefault="00E31B69" w:rsidP="00E31B69">
      <w:pPr>
        <w:spacing w:after="0" w:line="240" w:lineRule="auto"/>
      </w:pPr>
      <w:r>
        <w:separator/>
      </w:r>
    </w:p>
  </w:endnote>
  <w:endnote w:type="continuationSeparator" w:id="0">
    <w:p w14:paraId="5A23A2E4" w14:textId="77777777" w:rsidR="00E31B69" w:rsidRDefault="00E31B69" w:rsidP="00E31B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0C82CC" w14:textId="001F24E0" w:rsidR="00E31B69" w:rsidRDefault="00E31B69">
    <w:pPr>
      <w:pStyle w:val="Footer"/>
    </w:pPr>
    <w:r>
      <w:rPr>
        <w:noProof/>
      </w:rPr>
      <mc:AlternateContent>
        <mc:Choice Requires="wps">
          <w:drawing>
            <wp:anchor distT="0" distB="0" distL="0" distR="0" simplePos="0" relativeHeight="251659264" behindDoc="0" locked="0" layoutInCell="1" allowOverlap="1" wp14:anchorId="45D65435" wp14:editId="5691750D">
              <wp:simplePos x="635" y="635"/>
              <wp:positionH relativeFrom="page">
                <wp:align>right</wp:align>
              </wp:positionH>
              <wp:positionV relativeFrom="page">
                <wp:align>bottom</wp:align>
              </wp:positionV>
              <wp:extent cx="1106805" cy="357505"/>
              <wp:effectExtent l="0" t="0" r="0" b="0"/>
              <wp:wrapNone/>
              <wp:docPr id="1460199570" name="Text Box 2" descr="Offici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06805" cy="357505"/>
                      </a:xfrm>
                      <a:prstGeom prst="rect">
                        <a:avLst/>
                      </a:prstGeom>
                      <a:noFill/>
                      <a:ln>
                        <a:noFill/>
                      </a:ln>
                    </wps:spPr>
                    <wps:txbx>
                      <w:txbxContent>
                        <w:p w14:paraId="5221C275" w14:textId="742DD0CD" w:rsidR="00E31B69" w:rsidRPr="00E31B69" w:rsidRDefault="00E31B69" w:rsidP="00E31B69">
                          <w:pPr>
                            <w:spacing w:after="0"/>
                            <w:rPr>
                              <w:rFonts w:ascii="Calibri" w:eastAsia="Calibri" w:hAnsi="Calibri" w:cs="Calibri"/>
                              <w:noProof/>
                              <w:color w:val="000000"/>
                              <w:sz w:val="20"/>
                              <w:szCs w:val="20"/>
                            </w:rPr>
                          </w:pPr>
                          <w:r w:rsidRPr="00E31B69">
                            <w:rPr>
                              <w:rFonts w:ascii="Calibri" w:eastAsia="Calibri" w:hAnsi="Calibri" w:cs="Calibri"/>
                              <w:noProof/>
                              <w:color w:val="000000"/>
                              <w:sz w:val="20"/>
                              <w:szCs w:val="20"/>
                            </w:rPr>
                            <w:t>Official Use Only</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45D65435" id="_x0000_t202" coordsize="21600,21600" o:spt="202" path="m,l,21600r21600,l21600,xe">
              <v:stroke joinstyle="miter"/>
              <v:path gradientshapeok="t" o:connecttype="rect"/>
            </v:shapetype>
            <v:shape id="Text Box 2" o:spid="_x0000_s1026" type="#_x0000_t202" alt="Official Use Only" style="position:absolute;margin-left:35.95pt;margin-top:0;width:87.15pt;height:28.15pt;z-index:251659264;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" filled="f" stroked="f">
              <v:fill o:detectmouseclick="t"/>
              <v:textbox style="mso-fit-shape-to-text:t" inset="0,0,20pt,15pt">
                <w:txbxContent>
                  <w:p w14:paraId="5221C275" w14:textId="742DD0CD" w:rsidR="00E31B69" w:rsidRPr="00E31B69" w:rsidRDefault="00E31B69" w:rsidP="00E31B69">
                    <w:pPr>
                      <w:spacing w:after="0"/>
                      <w:rPr>
                        <w:rFonts w:ascii="Calibri" w:eastAsia="Calibri" w:hAnsi="Calibri" w:cs="Calibri"/>
                        <w:noProof/>
                        <w:color w:val="000000"/>
                        <w:sz w:val="20"/>
                        <w:szCs w:val="20"/>
                      </w:rPr>
                    </w:pPr>
                    <w:r w:rsidRPr="00E31B69">
                      <w:rPr>
                        <w:rFonts w:ascii="Calibri" w:eastAsia="Calibri" w:hAnsi="Calibri" w:cs="Calibri"/>
                        <w:noProof/>
                        <w:color w:val="000000"/>
                        <w:sz w:val="20"/>
                        <w:szCs w:val="20"/>
                      </w:rPr>
                      <w:t>Official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AC9C10" w14:textId="4B825AE7" w:rsidR="00E31B69" w:rsidRDefault="00E31B69">
    <w:pPr>
      <w:pStyle w:val="Footer"/>
    </w:pPr>
    <w:r>
      <w:rPr>
        <w:noProof/>
      </w:rPr>
      <mc:AlternateContent>
        <mc:Choice Requires="wps">
          <w:drawing>
            <wp:anchor distT="0" distB="0" distL="0" distR="0" simplePos="0" relativeHeight="251660288" behindDoc="0" locked="0" layoutInCell="1" allowOverlap="1" wp14:anchorId="62E62A6E" wp14:editId="23D95D9D">
              <wp:simplePos x="1076325" y="9439275"/>
              <wp:positionH relativeFrom="page">
                <wp:align>right</wp:align>
              </wp:positionH>
              <wp:positionV relativeFrom="page">
                <wp:align>bottom</wp:align>
              </wp:positionV>
              <wp:extent cx="1106805" cy="357505"/>
              <wp:effectExtent l="0" t="0" r="0" b="0"/>
              <wp:wrapNone/>
              <wp:docPr id="1765773677" name="Text Box 3" descr="Offici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06805" cy="357505"/>
                      </a:xfrm>
                      <a:prstGeom prst="rect">
                        <a:avLst/>
                      </a:prstGeom>
                      <a:noFill/>
                      <a:ln>
                        <a:noFill/>
                      </a:ln>
                    </wps:spPr>
                    <wps:txbx>
                      <w:txbxContent>
                        <w:p w14:paraId="35E06E37" w14:textId="7DF10666" w:rsidR="00E31B69" w:rsidRPr="00E31B69" w:rsidRDefault="00E31B69" w:rsidP="00E31B69">
                          <w:pPr>
                            <w:spacing w:after="0"/>
                            <w:rPr>
                              <w:rFonts w:ascii="Calibri" w:eastAsia="Calibri" w:hAnsi="Calibri" w:cs="Calibri"/>
                              <w:noProof/>
                              <w:color w:val="000000"/>
                              <w:sz w:val="20"/>
                              <w:szCs w:val="20"/>
                            </w:rPr>
                          </w:pPr>
                          <w:r w:rsidRPr="00E31B69">
                            <w:rPr>
                              <w:rFonts w:ascii="Calibri" w:eastAsia="Calibri" w:hAnsi="Calibri" w:cs="Calibri"/>
                              <w:noProof/>
                              <w:color w:val="000000"/>
                              <w:sz w:val="20"/>
                              <w:szCs w:val="20"/>
                            </w:rPr>
                            <w:t>Official Use Only</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62E62A6E" id="_x0000_t202" coordsize="21600,21600" o:spt="202" path="m,l,21600r21600,l21600,xe">
              <v:stroke joinstyle="miter"/>
              <v:path gradientshapeok="t" o:connecttype="rect"/>
            </v:shapetype>
            <v:shape id="Text Box 3" o:spid="_x0000_s1027" type="#_x0000_t202" alt="Official Use Only" style="position:absolute;margin-left:35.95pt;margin-top:0;width:87.15pt;height:28.15pt;z-index:251660288;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" filled="f" stroked="f">
              <v:fill o:detectmouseclick="t"/>
              <v:textbox style="mso-fit-shape-to-text:t" inset="0,0,20pt,15pt">
                <w:txbxContent>
                  <w:p w14:paraId="35E06E37" w14:textId="7DF10666" w:rsidR="00E31B69" w:rsidRPr="00E31B69" w:rsidRDefault="00E31B69" w:rsidP="00E31B69">
                    <w:pPr>
                      <w:spacing w:after="0"/>
                      <w:rPr>
                        <w:rFonts w:ascii="Calibri" w:eastAsia="Calibri" w:hAnsi="Calibri" w:cs="Calibri"/>
                        <w:noProof/>
                        <w:color w:val="000000"/>
                        <w:sz w:val="20"/>
                        <w:szCs w:val="20"/>
                      </w:rPr>
                    </w:pPr>
                    <w:r w:rsidRPr="00E31B69">
                      <w:rPr>
                        <w:rFonts w:ascii="Calibri" w:eastAsia="Calibri" w:hAnsi="Calibri" w:cs="Calibri"/>
                        <w:noProof/>
                        <w:color w:val="000000"/>
                        <w:sz w:val="20"/>
                        <w:szCs w:val="20"/>
                      </w:rPr>
                      <w:t>Official Use Only</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D75E42" w14:textId="69BD8447" w:rsidR="00E31B69" w:rsidRDefault="00E31B69">
    <w:pPr>
      <w:pStyle w:val="Footer"/>
    </w:pPr>
    <w:r>
      <w:rPr>
        <w:noProof/>
      </w:rPr>
      <mc:AlternateContent>
        <mc:Choice Requires="wps">
          <w:drawing>
            <wp:anchor distT="0" distB="0" distL="0" distR="0" simplePos="0" relativeHeight="251658240" behindDoc="0" locked="0" layoutInCell="1" allowOverlap="1" wp14:anchorId="26887DC6" wp14:editId="46714F7B">
              <wp:simplePos x="635" y="635"/>
              <wp:positionH relativeFrom="page">
                <wp:align>right</wp:align>
              </wp:positionH>
              <wp:positionV relativeFrom="page">
                <wp:align>bottom</wp:align>
              </wp:positionV>
              <wp:extent cx="1106805" cy="357505"/>
              <wp:effectExtent l="0" t="0" r="0" b="0"/>
              <wp:wrapNone/>
              <wp:docPr id="101964266" name="Text Box 1" descr="Offici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06805" cy="357505"/>
                      </a:xfrm>
                      <a:prstGeom prst="rect">
                        <a:avLst/>
                      </a:prstGeom>
                      <a:noFill/>
                      <a:ln>
                        <a:noFill/>
                      </a:ln>
                    </wps:spPr>
                    <wps:txbx>
                      <w:txbxContent>
                        <w:p w14:paraId="066EC49E" w14:textId="62798BBB" w:rsidR="00E31B69" w:rsidRPr="00E31B69" w:rsidRDefault="00E31B69" w:rsidP="00E31B69">
                          <w:pPr>
                            <w:spacing w:after="0"/>
                            <w:rPr>
                              <w:rFonts w:ascii="Calibri" w:eastAsia="Calibri" w:hAnsi="Calibri" w:cs="Calibri"/>
                              <w:noProof/>
                              <w:color w:val="000000"/>
                              <w:sz w:val="20"/>
                              <w:szCs w:val="20"/>
                            </w:rPr>
                          </w:pPr>
                          <w:r w:rsidRPr="00E31B69">
                            <w:rPr>
                              <w:rFonts w:ascii="Calibri" w:eastAsia="Calibri" w:hAnsi="Calibri" w:cs="Calibri"/>
                              <w:noProof/>
                              <w:color w:val="000000"/>
                              <w:sz w:val="20"/>
                              <w:szCs w:val="20"/>
                            </w:rPr>
                            <w:t>Official Use Only</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26887DC6" id="_x0000_t202" coordsize="21600,21600" o:spt="202" path="m,l,21600r21600,l21600,xe">
              <v:stroke joinstyle="miter"/>
              <v:path gradientshapeok="t" o:connecttype="rect"/>
            </v:shapetype>
            <v:shape id="Text Box 1" o:spid="_x0000_s1028" type="#_x0000_t202" alt="Official Use Only" style="position:absolute;margin-left:35.95pt;margin-top:0;width:87.15pt;height:28.15pt;z-index:25165824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" filled="f" stroked="f">
              <v:fill o:detectmouseclick="t"/>
              <v:textbox style="mso-fit-shape-to-text:t" inset="0,0,20pt,15pt">
                <w:txbxContent>
                  <w:p w14:paraId="066EC49E" w14:textId="62798BBB" w:rsidR="00E31B69" w:rsidRPr="00E31B69" w:rsidRDefault="00E31B69" w:rsidP="00E31B69">
                    <w:pPr>
                      <w:spacing w:after="0"/>
                      <w:rPr>
                        <w:rFonts w:ascii="Calibri" w:eastAsia="Calibri" w:hAnsi="Calibri" w:cs="Calibri"/>
                        <w:noProof/>
                        <w:color w:val="000000"/>
                        <w:sz w:val="20"/>
                        <w:szCs w:val="20"/>
                      </w:rPr>
                    </w:pPr>
                    <w:r w:rsidRPr="00E31B69">
                      <w:rPr>
                        <w:rFonts w:ascii="Calibri" w:eastAsia="Calibri" w:hAnsi="Calibri" w:cs="Calibri"/>
                        <w:noProof/>
                        <w:color w:val="000000"/>
                        <w:sz w:val="20"/>
                        <w:szCs w:val="20"/>
                      </w:rPr>
                      <w:t>Official Use 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98DD79" w14:textId="77777777" w:rsidR="00E31B69" w:rsidRDefault="00E31B69" w:rsidP="00E31B69">
      <w:pPr>
        <w:spacing w:after="0" w:line="240" w:lineRule="auto"/>
      </w:pPr>
      <w:r>
        <w:separator/>
      </w:r>
    </w:p>
  </w:footnote>
  <w:footnote w:type="continuationSeparator" w:id="0">
    <w:p w14:paraId="0950A2A1" w14:textId="77777777" w:rsidR="00E31B69" w:rsidRDefault="00E31B69" w:rsidP="00E31B6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DB81797"/>
    <w:multiLevelType w:val="multilevel"/>
    <w:tmpl w:val="65C476E0"/>
    <w:lvl w:ilvl="0">
      <w:start w:val="1"/>
      <w:numFmt w:val="none"/>
      <w:pStyle w:val="a"/>
      <w:suff w:val="space"/>
      <w:lvlText w:val="Рисунок 1"/>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0344978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3770"/>
    <w:rsid w:val="00024D18"/>
    <w:rsid w:val="00025477"/>
    <w:rsid w:val="0003506B"/>
    <w:rsid w:val="00066967"/>
    <w:rsid w:val="0009309E"/>
    <w:rsid w:val="00093BB9"/>
    <w:rsid w:val="00103988"/>
    <w:rsid w:val="00103F1F"/>
    <w:rsid w:val="001104C8"/>
    <w:rsid w:val="00133AF4"/>
    <w:rsid w:val="001406B8"/>
    <w:rsid w:val="001437B6"/>
    <w:rsid w:val="001528E3"/>
    <w:rsid w:val="00156654"/>
    <w:rsid w:val="00163BD4"/>
    <w:rsid w:val="0017416D"/>
    <w:rsid w:val="00174FA1"/>
    <w:rsid w:val="001D419A"/>
    <w:rsid w:val="001F2085"/>
    <w:rsid w:val="00206A97"/>
    <w:rsid w:val="00216024"/>
    <w:rsid w:val="0022495F"/>
    <w:rsid w:val="0022571C"/>
    <w:rsid w:val="002306A7"/>
    <w:rsid w:val="00255FB2"/>
    <w:rsid w:val="00264261"/>
    <w:rsid w:val="00267802"/>
    <w:rsid w:val="002E11AD"/>
    <w:rsid w:val="002E3770"/>
    <w:rsid w:val="003042B8"/>
    <w:rsid w:val="00305AA2"/>
    <w:rsid w:val="0030653A"/>
    <w:rsid w:val="003509AE"/>
    <w:rsid w:val="00367187"/>
    <w:rsid w:val="00367CC0"/>
    <w:rsid w:val="00376947"/>
    <w:rsid w:val="003806F2"/>
    <w:rsid w:val="00394542"/>
    <w:rsid w:val="003C4E31"/>
    <w:rsid w:val="003C7C0F"/>
    <w:rsid w:val="003F3F0F"/>
    <w:rsid w:val="0040453E"/>
    <w:rsid w:val="004158FA"/>
    <w:rsid w:val="00462B69"/>
    <w:rsid w:val="00464085"/>
    <w:rsid w:val="0047572A"/>
    <w:rsid w:val="0048334A"/>
    <w:rsid w:val="004B1ECA"/>
    <w:rsid w:val="004C1EF7"/>
    <w:rsid w:val="00501302"/>
    <w:rsid w:val="00507666"/>
    <w:rsid w:val="005315DB"/>
    <w:rsid w:val="00557346"/>
    <w:rsid w:val="00590C74"/>
    <w:rsid w:val="005A1234"/>
    <w:rsid w:val="005A370C"/>
    <w:rsid w:val="005A4C98"/>
    <w:rsid w:val="005B171B"/>
    <w:rsid w:val="005B50A9"/>
    <w:rsid w:val="005C03ED"/>
    <w:rsid w:val="005E039F"/>
    <w:rsid w:val="005E2663"/>
    <w:rsid w:val="005F330E"/>
    <w:rsid w:val="00612F91"/>
    <w:rsid w:val="00631374"/>
    <w:rsid w:val="006617ED"/>
    <w:rsid w:val="00667F0A"/>
    <w:rsid w:val="0067200F"/>
    <w:rsid w:val="006770D0"/>
    <w:rsid w:val="007059DD"/>
    <w:rsid w:val="00746E77"/>
    <w:rsid w:val="0074775B"/>
    <w:rsid w:val="007616EB"/>
    <w:rsid w:val="007679A1"/>
    <w:rsid w:val="007A70C8"/>
    <w:rsid w:val="007B2AA3"/>
    <w:rsid w:val="007D46B3"/>
    <w:rsid w:val="007E03BB"/>
    <w:rsid w:val="008001FD"/>
    <w:rsid w:val="00822B30"/>
    <w:rsid w:val="00823CBF"/>
    <w:rsid w:val="00845297"/>
    <w:rsid w:val="0087450E"/>
    <w:rsid w:val="008E4863"/>
    <w:rsid w:val="00904FA9"/>
    <w:rsid w:val="00926343"/>
    <w:rsid w:val="00945675"/>
    <w:rsid w:val="00947670"/>
    <w:rsid w:val="009575FA"/>
    <w:rsid w:val="009625B5"/>
    <w:rsid w:val="00976DE0"/>
    <w:rsid w:val="00991883"/>
    <w:rsid w:val="009D6467"/>
    <w:rsid w:val="00A14263"/>
    <w:rsid w:val="00A3032E"/>
    <w:rsid w:val="00A4317A"/>
    <w:rsid w:val="00A73D17"/>
    <w:rsid w:val="00B12F75"/>
    <w:rsid w:val="00B159F7"/>
    <w:rsid w:val="00B22A82"/>
    <w:rsid w:val="00B33226"/>
    <w:rsid w:val="00B77F72"/>
    <w:rsid w:val="00BA49BB"/>
    <w:rsid w:val="00BB1465"/>
    <w:rsid w:val="00BF30CD"/>
    <w:rsid w:val="00BF3799"/>
    <w:rsid w:val="00C06504"/>
    <w:rsid w:val="00C22433"/>
    <w:rsid w:val="00C34BDE"/>
    <w:rsid w:val="00C44DEE"/>
    <w:rsid w:val="00C74717"/>
    <w:rsid w:val="00C95B6C"/>
    <w:rsid w:val="00CA0014"/>
    <w:rsid w:val="00CA467A"/>
    <w:rsid w:val="00CB365F"/>
    <w:rsid w:val="00CC37DB"/>
    <w:rsid w:val="00CF0B6C"/>
    <w:rsid w:val="00D05C0B"/>
    <w:rsid w:val="00D168EA"/>
    <w:rsid w:val="00D4438B"/>
    <w:rsid w:val="00D52B2F"/>
    <w:rsid w:val="00D55BB9"/>
    <w:rsid w:val="00D62E08"/>
    <w:rsid w:val="00D77070"/>
    <w:rsid w:val="00D77CD1"/>
    <w:rsid w:val="00DF136D"/>
    <w:rsid w:val="00E10032"/>
    <w:rsid w:val="00E31B69"/>
    <w:rsid w:val="00EA7F78"/>
    <w:rsid w:val="00F02DAE"/>
    <w:rsid w:val="00F7300B"/>
    <w:rsid w:val="00F81CDF"/>
    <w:rsid w:val="00F841AF"/>
    <w:rsid w:val="00FA6329"/>
    <w:rsid w:val="00FD2A73"/>
    <w:rsid w:val="00FE47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26FE4D4C"/>
  <w15:chartTrackingRefBased/>
  <w15:docId w15:val="{A691875B-A7BF-4EA5-A4A4-A6EF55058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autoRedefine/>
    <w:uiPriority w:val="9"/>
    <w:qFormat/>
    <w:rsid w:val="00A3032E"/>
    <w:pPr>
      <w:keepNext/>
      <w:keepLines/>
      <w:spacing w:before="240" w:after="0" w:line="360" w:lineRule="auto"/>
      <w:ind w:left="720"/>
      <w:jc w:val="both"/>
      <w:outlineLvl w:val="0"/>
    </w:pPr>
    <w:rPr>
      <w:rFonts w:ascii="Times New Roman" w:eastAsiaTheme="majorEastAsia" w:hAnsi="Times New Roman" w:cstheme="majorBidi"/>
      <w:b/>
      <w:sz w:val="28"/>
      <w:szCs w:val="32"/>
    </w:rPr>
  </w:style>
  <w:style w:type="paragraph" w:styleId="Heading2">
    <w:name w:val="heading 2"/>
    <w:basedOn w:val="Normal"/>
    <w:next w:val="Normal"/>
    <w:link w:val="Heading2Char"/>
    <w:autoRedefine/>
    <w:uiPriority w:val="9"/>
    <w:unhideWhenUsed/>
    <w:qFormat/>
    <w:rsid w:val="00A3032E"/>
    <w:pPr>
      <w:keepNext/>
      <w:keepLines/>
      <w:spacing w:before="40" w:after="0" w:line="360" w:lineRule="auto"/>
      <w:ind w:left="720"/>
      <w:jc w:val="both"/>
      <w:outlineLvl w:val="1"/>
    </w:pPr>
    <w:rPr>
      <w:rFonts w:ascii="Times New Roman" w:eastAsiaTheme="majorEastAsia" w:hAnsi="Times New Roman" w:cstheme="majorBidi"/>
      <w:b/>
      <w:i/>
      <w:color w:val="000000" w:themeColor="text1"/>
      <w:sz w:val="28"/>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3032E"/>
    <w:rPr>
      <w:rFonts w:ascii="Times New Roman" w:eastAsiaTheme="majorEastAsia" w:hAnsi="Times New Roman" w:cstheme="majorBidi"/>
      <w:b/>
      <w:sz w:val="28"/>
      <w:szCs w:val="32"/>
    </w:rPr>
  </w:style>
  <w:style w:type="character" w:customStyle="1" w:styleId="Heading2Char">
    <w:name w:val="Heading 2 Char"/>
    <w:basedOn w:val="DefaultParagraphFont"/>
    <w:link w:val="Heading2"/>
    <w:uiPriority w:val="9"/>
    <w:rsid w:val="00A3032E"/>
    <w:rPr>
      <w:rFonts w:ascii="Times New Roman" w:eastAsiaTheme="majorEastAsia" w:hAnsi="Times New Roman" w:cstheme="majorBidi"/>
      <w:b/>
      <w:i/>
      <w:color w:val="000000" w:themeColor="text1"/>
      <w:sz w:val="28"/>
      <w:szCs w:val="26"/>
    </w:rPr>
  </w:style>
  <w:style w:type="paragraph" w:customStyle="1" w:styleId="a">
    <w:name w:val="Подпись рисунка"/>
    <w:basedOn w:val="Normal"/>
    <w:autoRedefine/>
    <w:qFormat/>
    <w:rsid w:val="00A3032E"/>
    <w:pPr>
      <w:numPr>
        <w:numId w:val="1"/>
      </w:numPr>
      <w:spacing w:after="0" w:line="360" w:lineRule="auto"/>
      <w:jc w:val="center"/>
    </w:pPr>
    <w:rPr>
      <w:rFonts w:ascii="Times New Roman" w:hAnsi="Times New Roman" w:cs="Times New Roman"/>
      <w:sz w:val="28"/>
      <w:szCs w:val="28"/>
      <w:lang w:val="uk-UA"/>
    </w:rPr>
  </w:style>
  <w:style w:type="paragraph" w:customStyle="1" w:styleId="a0">
    <w:name w:val="Подпись таблицы"/>
    <w:basedOn w:val="Normal"/>
    <w:autoRedefine/>
    <w:qFormat/>
    <w:rsid w:val="00A3032E"/>
    <w:pPr>
      <w:shd w:val="clear" w:color="auto" w:fill="FFFFFF"/>
      <w:spacing w:after="0" w:line="360" w:lineRule="auto"/>
      <w:ind w:firstLine="567"/>
      <w:jc w:val="both"/>
      <w:textAlignment w:val="center"/>
    </w:pPr>
    <w:rPr>
      <w:rFonts w:ascii="Times New Roman" w:hAnsi="Times New Roman" w:cs="Times New Roman"/>
      <w:sz w:val="28"/>
      <w:szCs w:val="28"/>
      <w:shd w:val="clear" w:color="auto" w:fill="FFFFFF"/>
      <w:lang w:val="uk-UA"/>
    </w:rPr>
  </w:style>
  <w:style w:type="table" w:styleId="TableGrid">
    <w:name w:val="Table Grid"/>
    <w:basedOn w:val="TableNormal"/>
    <w:uiPriority w:val="39"/>
    <w:rsid w:val="002249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E31B69"/>
    <w:pPr>
      <w:tabs>
        <w:tab w:val="center" w:pos="4680"/>
        <w:tab w:val="right" w:pos="9360"/>
      </w:tabs>
      <w:spacing w:after="0" w:line="240" w:lineRule="auto"/>
    </w:pPr>
  </w:style>
  <w:style w:type="character" w:customStyle="1" w:styleId="FooterChar">
    <w:name w:val="Footer Char"/>
    <w:basedOn w:val="DefaultParagraphFont"/>
    <w:link w:val="Footer"/>
    <w:uiPriority w:val="99"/>
    <w:rsid w:val="00E31B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30582">
      <w:bodyDiv w:val="1"/>
      <w:marLeft w:val="0"/>
      <w:marRight w:val="0"/>
      <w:marTop w:val="0"/>
      <w:marBottom w:val="0"/>
      <w:divBdr>
        <w:top w:val="none" w:sz="0" w:space="0" w:color="auto"/>
        <w:left w:val="none" w:sz="0" w:space="0" w:color="auto"/>
        <w:bottom w:val="none" w:sz="0" w:space="0" w:color="auto"/>
        <w:right w:val="none" w:sz="0" w:space="0" w:color="auto"/>
      </w:divBdr>
    </w:div>
    <w:div w:id="29645632">
      <w:bodyDiv w:val="1"/>
      <w:marLeft w:val="0"/>
      <w:marRight w:val="0"/>
      <w:marTop w:val="0"/>
      <w:marBottom w:val="0"/>
      <w:divBdr>
        <w:top w:val="none" w:sz="0" w:space="0" w:color="auto"/>
        <w:left w:val="none" w:sz="0" w:space="0" w:color="auto"/>
        <w:bottom w:val="none" w:sz="0" w:space="0" w:color="auto"/>
        <w:right w:val="none" w:sz="0" w:space="0" w:color="auto"/>
      </w:divBdr>
    </w:div>
    <w:div w:id="42951000">
      <w:bodyDiv w:val="1"/>
      <w:marLeft w:val="0"/>
      <w:marRight w:val="0"/>
      <w:marTop w:val="0"/>
      <w:marBottom w:val="0"/>
      <w:divBdr>
        <w:top w:val="none" w:sz="0" w:space="0" w:color="auto"/>
        <w:left w:val="none" w:sz="0" w:space="0" w:color="auto"/>
        <w:bottom w:val="none" w:sz="0" w:space="0" w:color="auto"/>
        <w:right w:val="none" w:sz="0" w:space="0" w:color="auto"/>
      </w:divBdr>
    </w:div>
    <w:div w:id="151675504">
      <w:bodyDiv w:val="1"/>
      <w:marLeft w:val="0"/>
      <w:marRight w:val="0"/>
      <w:marTop w:val="0"/>
      <w:marBottom w:val="0"/>
      <w:divBdr>
        <w:top w:val="none" w:sz="0" w:space="0" w:color="auto"/>
        <w:left w:val="none" w:sz="0" w:space="0" w:color="auto"/>
        <w:bottom w:val="none" w:sz="0" w:space="0" w:color="auto"/>
        <w:right w:val="none" w:sz="0" w:space="0" w:color="auto"/>
      </w:divBdr>
    </w:div>
    <w:div w:id="194850718">
      <w:bodyDiv w:val="1"/>
      <w:marLeft w:val="0"/>
      <w:marRight w:val="0"/>
      <w:marTop w:val="0"/>
      <w:marBottom w:val="0"/>
      <w:divBdr>
        <w:top w:val="none" w:sz="0" w:space="0" w:color="auto"/>
        <w:left w:val="none" w:sz="0" w:space="0" w:color="auto"/>
        <w:bottom w:val="none" w:sz="0" w:space="0" w:color="auto"/>
        <w:right w:val="none" w:sz="0" w:space="0" w:color="auto"/>
      </w:divBdr>
    </w:div>
    <w:div w:id="255525257">
      <w:bodyDiv w:val="1"/>
      <w:marLeft w:val="0"/>
      <w:marRight w:val="0"/>
      <w:marTop w:val="0"/>
      <w:marBottom w:val="0"/>
      <w:divBdr>
        <w:top w:val="none" w:sz="0" w:space="0" w:color="auto"/>
        <w:left w:val="none" w:sz="0" w:space="0" w:color="auto"/>
        <w:bottom w:val="none" w:sz="0" w:space="0" w:color="auto"/>
        <w:right w:val="none" w:sz="0" w:space="0" w:color="auto"/>
      </w:divBdr>
    </w:div>
    <w:div w:id="267860100">
      <w:bodyDiv w:val="1"/>
      <w:marLeft w:val="0"/>
      <w:marRight w:val="0"/>
      <w:marTop w:val="0"/>
      <w:marBottom w:val="0"/>
      <w:divBdr>
        <w:top w:val="none" w:sz="0" w:space="0" w:color="auto"/>
        <w:left w:val="none" w:sz="0" w:space="0" w:color="auto"/>
        <w:bottom w:val="none" w:sz="0" w:space="0" w:color="auto"/>
        <w:right w:val="none" w:sz="0" w:space="0" w:color="auto"/>
      </w:divBdr>
    </w:div>
    <w:div w:id="273100217">
      <w:bodyDiv w:val="1"/>
      <w:marLeft w:val="0"/>
      <w:marRight w:val="0"/>
      <w:marTop w:val="0"/>
      <w:marBottom w:val="0"/>
      <w:divBdr>
        <w:top w:val="none" w:sz="0" w:space="0" w:color="auto"/>
        <w:left w:val="none" w:sz="0" w:space="0" w:color="auto"/>
        <w:bottom w:val="none" w:sz="0" w:space="0" w:color="auto"/>
        <w:right w:val="none" w:sz="0" w:space="0" w:color="auto"/>
      </w:divBdr>
    </w:div>
    <w:div w:id="322008435">
      <w:bodyDiv w:val="1"/>
      <w:marLeft w:val="0"/>
      <w:marRight w:val="0"/>
      <w:marTop w:val="0"/>
      <w:marBottom w:val="0"/>
      <w:divBdr>
        <w:top w:val="none" w:sz="0" w:space="0" w:color="auto"/>
        <w:left w:val="none" w:sz="0" w:space="0" w:color="auto"/>
        <w:bottom w:val="none" w:sz="0" w:space="0" w:color="auto"/>
        <w:right w:val="none" w:sz="0" w:space="0" w:color="auto"/>
      </w:divBdr>
    </w:div>
    <w:div w:id="331102673">
      <w:bodyDiv w:val="1"/>
      <w:marLeft w:val="0"/>
      <w:marRight w:val="0"/>
      <w:marTop w:val="0"/>
      <w:marBottom w:val="0"/>
      <w:divBdr>
        <w:top w:val="none" w:sz="0" w:space="0" w:color="auto"/>
        <w:left w:val="none" w:sz="0" w:space="0" w:color="auto"/>
        <w:bottom w:val="none" w:sz="0" w:space="0" w:color="auto"/>
        <w:right w:val="none" w:sz="0" w:space="0" w:color="auto"/>
      </w:divBdr>
    </w:div>
    <w:div w:id="359090455">
      <w:bodyDiv w:val="1"/>
      <w:marLeft w:val="0"/>
      <w:marRight w:val="0"/>
      <w:marTop w:val="0"/>
      <w:marBottom w:val="0"/>
      <w:divBdr>
        <w:top w:val="none" w:sz="0" w:space="0" w:color="auto"/>
        <w:left w:val="none" w:sz="0" w:space="0" w:color="auto"/>
        <w:bottom w:val="none" w:sz="0" w:space="0" w:color="auto"/>
        <w:right w:val="none" w:sz="0" w:space="0" w:color="auto"/>
      </w:divBdr>
    </w:div>
    <w:div w:id="438306170">
      <w:bodyDiv w:val="1"/>
      <w:marLeft w:val="0"/>
      <w:marRight w:val="0"/>
      <w:marTop w:val="0"/>
      <w:marBottom w:val="0"/>
      <w:divBdr>
        <w:top w:val="none" w:sz="0" w:space="0" w:color="auto"/>
        <w:left w:val="none" w:sz="0" w:space="0" w:color="auto"/>
        <w:bottom w:val="none" w:sz="0" w:space="0" w:color="auto"/>
        <w:right w:val="none" w:sz="0" w:space="0" w:color="auto"/>
      </w:divBdr>
    </w:div>
    <w:div w:id="455373512">
      <w:bodyDiv w:val="1"/>
      <w:marLeft w:val="0"/>
      <w:marRight w:val="0"/>
      <w:marTop w:val="0"/>
      <w:marBottom w:val="0"/>
      <w:divBdr>
        <w:top w:val="none" w:sz="0" w:space="0" w:color="auto"/>
        <w:left w:val="none" w:sz="0" w:space="0" w:color="auto"/>
        <w:bottom w:val="none" w:sz="0" w:space="0" w:color="auto"/>
        <w:right w:val="none" w:sz="0" w:space="0" w:color="auto"/>
      </w:divBdr>
    </w:div>
    <w:div w:id="552620003">
      <w:bodyDiv w:val="1"/>
      <w:marLeft w:val="0"/>
      <w:marRight w:val="0"/>
      <w:marTop w:val="0"/>
      <w:marBottom w:val="0"/>
      <w:divBdr>
        <w:top w:val="none" w:sz="0" w:space="0" w:color="auto"/>
        <w:left w:val="none" w:sz="0" w:space="0" w:color="auto"/>
        <w:bottom w:val="none" w:sz="0" w:space="0" w:color="auto"/>
        <w:right w:val="none" w:sz="0" w:space="0" w:color="auto"/>
      </w:divBdr>
    </w:div>
    <w:div w:id="618416388">
      <w:bodyDiv w:val="1"/>
      <w:marLeft w:val="0"/>
      <w:marRight w:val="0"/>
      <w:marTop w:val="0"/>
      <w:marBottom w:val="0"/>
      <w:divBdr>
        <w:top w:val="none" w:sz="0" w:space="0" w:color="auto"/>
        <w:left w:val="none" w:sz="0" w:space="0" w:color="auto"/>
        <w:bottom w:val="none" w:sz="0" w:space="0" w:color="auto"/>
        <w:right w:val="none" w:sz="0" w:space="0" w:color="auto"/>
      </w:divBdr>
    </w:div>
    <w:div w:id="644042217">
      <w:bodyDiv w:val="1"/>
      <w:marLeft w:val="0"/>
      <w:marRight w:val="0"/>
      <w:marTop w:val="0"/>
      <w:marBottom w:val="0"/>
      <w:divBdr>
        <w:top w:val="none" w:sz="0" w:space="0" w:color="auto"/>
        <w:left w:val="none" w:sz="0" w:space="0" w:color="auto"/>
        <w:bottom w:val="none" w:sz="0" w:space="0" w:color="auto"/>
        <w:right w:val="none" w:sz="0" w:space="0" w:color="auto"/>
      </w:divBdr>
    </w:div>
    <w:div w:id="674109163">
      <w:bodyDiv w:val="1"/>
      <w:marLeft w:val="0"/>
      <w:marRight w:val="0"/>
      <w:marTop w:val="0"/>
      <w:marBottom w:val="0"/>
      <w:divBdr>
        <w:top w:val="none" w:sz="0" w:space="0" w:color="auto"/>
        <w:left w:val="none" w:sz="0" w:space="0" w:color="auto"/>
        <w:bottom w:val="none" w:sz="0" w:space="0" w:color="auto"/>
        <w:right w:val="none" w:sz="0" w:space="0" w:color="auto"/>
      </w:divBdr>
    </w:div>
    <w:div w:id="688919691">
      <w:bodyDiv w:val="1"/>
      <w:marLeft w:val="0"/>
      <w:marRight w:val="0"/>
      <w:marTop w:val="0"/>
      <w:marBottom w:val="0"/>
      <w:divBdr>
        <w:top w:val="none" w:sz="0" w:space="0" w:color="auto"/>
        <w:left w:val="none" w:sz="0" w:space="0" w:color="auto"/>
        <w:bottom w:val="none" w:sz="0" w:space="0" w:color="auto"/>
        <w:right w:val="none" w:sz="0" w:space="0" w:color="auto"/>
      </w:divBdr>
    </w:div>
    <w:div w:id="893857280">
      <w:bodyDiv w:val="1"/>
      <w:marLeft w:val="0"/>
      <w:marRight w:val="0"/>
      <w:marTop w:val="0"/>
      <w:marBottom w:val="0"/>
      <w:divBdr>
        <w:top w:val="none" w:sz="0" w:space="0" w:color="auto"/>
        <w:left w:val="none" w:sz="0" w:space="0" w:color="auto"/>
        <w:bottom w:val="none" w:sz="0" w:space="0" w:color="auto"/>
        <w:right w:val="none" w:sz="0" w:space="0" w:color="auto"/>
      </w:divBdr>
    </w:div>
    <w:div w:id="941887203">
      <w:bodyDiv w:val="1"/>
      <w:marLeft w:val="0"/>
      <w:marRight w:val="0"/>
      <w:marTop w:val="0"/>
      <w:marBottom w:val="0"/>
      <w:divBdr>
        <w:top w:val="none" w:sz="0" w:space="0" w:color="auto"/>
        <w:left w:val="none" w:sz="0" w:space="0" w:color="auto"/>
        <w:bottom w:val="none" w:sz="0" w:space="0" w:color="auto"/>
        <w:right w:val="none" w:sz="0" w:space="0" w:color="auto"/>
      </w:divBdr>
    </w:div>
    <w:div w:id="1097335897">
      <w:bodyDiv w:val="1"/>
      <w:marLeft w:val="0"/>
      <w:marRight w:val="0"/>
      <w:marTop w:val="0"/>
      <w:marBottom w:val="0"/>
      <w:divBdr>
        <w:top w:val="none" w:sz="0" w:space="0" w:color="auto"/>
        <w:left w:val="none" w:sz="0" w:space="0" w:color="auto"/>
        <w:bottom w:val="none" w:sz="0" w:space="0" w:color="auto"/>
        <w:right w:val="none" w:sz="0" w:space="0" w:color="auto"/>
      </w:divBdr>
    </w:div>
    <w:div w:id="1114665882">
      <w:bodyDiv w:val="1"/>
      <w:marLeft w:val="0"/>
      <w:marRight w:val="0"/>
      <w:marTop w:val="0"/>
      <w:marBottom w:val="0"/>
      <w:divBdr>
        <w:top w:val="none" w:sz="0" w:space="0" w:color="auto"/>
        <w:left w:val="none" w:sz="0" w:space="0" w:color="auto"/>
        <w:bottom w:val="none" w:sz="0" w:space="0" w:color="auto"/>
        <w:right w:val="none" w:sz="0" w:space="0" w:color="auto"/>
      </w:divBdr>
    </w:div>
    <w:div w:id="1124270086">
      <w:bodyDiv w:val="1"/>
      <w:marLeft w:val="0"/>
      <w:marRight w:val="0"/>
      <w:marTop w:val="0"/>
      <w:marBottom w:val="0"/>
      <w:divBdr>
        <w:top w:val="none" w:sz="0" w:space="0" w:color="auto"/>
        <w:left w:val="none" w:sz="0" w:space="0" w:color="auto"/>
        <w:bottom w:val="none" w:sz="0" w:space="0" w:color="auto"/>
        <w:right w:val="none" w:sz="0" w:space="0" w:color="auto"/>
      </w:divBdr>
    </w:div>
    <w:div w:id="1138373737">
      <w:bodyDiv w:val="1"/>
      <w:marLeft w:val="0"/>
      <w:marRight w:val="0"/>
      <w:marTop w:val="0"/>
      <w:marBottom w:val="0"/>
      <w:divBdr>
        <w:top w:val="none" w:sz="0" w:space="0" w:color="auto"/>
        <w:left w:val="none" w:sz="0" w:space="0" w:color="auto"/>
        <w:bottom w:val="none" w:sz="0" w:space="0" w:color="auto"/>
        <w:right w:val="none" w:sz="0" w:space="0" w:color="auto"/>
      </w:divBdr>
    </w:div>
    <w:div w:id="1144933583">
      <w:bodyDiv w:val="1"/>
      <w:marLeft w:val="0"/>
      <w:marRight w:val="0"/>
      <w:marTop w:val="0"/>
      <w:marBottom w:val="0"/>
      <w:divBdr>
        <w:top w:val="none" w:sz="0" w:space="0" w:color="auto"/>
        <w:left w:val="none" w:sz="0" w:space="0" w:color="auto"/>
        <w:bottom w:val="none" w:sz="0" w:space="0" w:color="auto"/>
        <w:right w:val="none" w:sz="0" w:space="0" w:color="auto"/>
      </w:divBdr>
    </w:div>
    <w:div w:id="1174414317">
      <w:bodyDiv w:val="1"/>
      <w:marLeft w:val="0"/>
      <w:marRight w:val="0"/>
      <w:marTop w:val="0"/>
      <w:marBottom w:val="0"/>
      <w:divBdr>
        <w:top w:val="none" w:sz="0" w:space="0" w:color="auto"/>
        <w:left w:val="none" w:sz="0" w:space="0" w:color="auto"/>
        <w:bottom w:val="none" w:sz="0" w:space="0" w:color="auto"/>
        <w:right w:val="none" w:sz="0" w:space="0" w:color="auto"/>
      </w:divBdr>
    </w:div>
    <w:div w:id="1209076429">
      <w:bodyDiv w:val="1"/>
      <w:marLeft w:val="0"/>
      <w:marRight w:val="0"/>
      <w:marTop w:val="0"/>
      <w:marBottom w:val="0"/>
      <w:divBdr>
        <w:top w:val="none" w:sz="0" w:space="0" w:color="auto"/>
        <w:left w:val="none" w:sz="0" w:space="0" w:color="auto"/>
        <w:bottom w:val="none" w:sz="0" w:space="0" w:color="auto"/>
        <w:right w:val="none" w:sz="0" w:space="0" w:color="auto"/>
      </w:divBdr>
    </w:div>
    <w:div w:id="1251043482">
      <w:bodyDiv w:val="1"/>
      <w:marLeft w:val="0"/>
      <w:marRight w:val="0"/>
      <w:marTop w:val="0"/>
      <w:marBottom w:val="0"/>
      <w:divBdr>
        <w:top w:val="none" w:sz="0" w:space="0" w:color="auto"/>
        <w:left w:val="none" w:sz="0" w:space="0" w:color="auto"/>
        <w:bottom w:val="none" w:sz="0" w:space="0" w:color="auto"/>
        <w:right w:val="none" w:sz="0" w:space="0" w:color="auto"/>
      </w:divBdr>
    </w:div>
    <w:div w:id="1273635695">
      <w:bodyDiv w:val="1"/>
      <w:marLeft w:val="0"/>
      <w:marRight w:val="0"/>
      <w:marTop w:val="0"/>
      <w:marBottom w:val="0"/>
      <w:divBdr>
        <w:top w:val="none" w:sz="0" w:space="0" w:color="auto"/>
        <w:left w:val="none" w:sz="0" w:space="0" w:color="auto"/>
        <w:bottom w:val="none" w:sz="0" w:space="0" w:color="auto"/>
        <w:right w:val="none" w:sz="0" w:space="0" w:color="auto"/>
      </w:divBdr>
    </w:div>
    <w:div w:id="1290356767">
      <w:bodyDiv w:val="1"/>
      <w:marLeft w:val="0"/>
      <w:marRight w:val="0"/>
      <w:marTop w:val="0"/>
      <w:marBottom w:val="0"/>
      <w:divBdr>
        <w:top w:val="none" w:sz="0" w:space="0" w:color="auto"/>
        <w:left w:val="none" w:sz="0" w:space="0" w:color="auto"/>
        <w:bottom w:val="none" w:sz="0" w:space="0" w:color="auto"/>
        <w:right w:val="none" w:sz="0" w:space="0" w:color="auto"/>
      </w:divBdr>
    </w:div>
    <w:div w:id="1358121975">
      <w:bodyDiv w:val="1"/>
      <w:marLeft w:val="0"/>
      <w:marRight w:val="0"/>
      <w:marTop w:val="0"/>
      <w:marBottom w:val="0"/>
      <w:divBdr>
        <w:top w:val="none" w:sz="0" w:space="0" w:color="auto"/>
        <w:left w:val="none" w:sz="0" w:space="0" w:color="auto"/>
        <w:bottom w:val="none" w:sz="0" w:space="0" w:color="auto"/>
        <w:right w:val="none" w:sz="0" w:space="0" w:color="auto"/>
      </w:divBdr>
    </w:div>
    <w:div w:id="1443841634">
      <w:bodyDiv w:val="1"/>
      <w:marLeft w:val="0"/>
      <w:marRight w:val="0"/>
      <w:marTop w:val="0"/>
      <w:marBottom w:val="0"/>
      <w:divBdr>
        <w:top w:val="none" w:sz="0" w:space="0" w:color="auto"/>
        <w:left w:val="none" w:sz="0" w:space="0" w:color="auto"/>
        <w:bottom w:val="none" w:sz="0" w:space="0" w:color="auto"/>
        <w:right w:val="none" w:sz="0" w:space="0" w:color="auto"/>
      </w:divBdr>
    </w:div>
    <w:div w:id="1453326733">
      <w:bodyDiv w:val="1"/>
      <w:marLeft w:val="0"/>
      <w:marRight w:val="0"/>
      <w:marTop w:val="0"/>
      <w:marBottom w:val="0"/>
      <w:divBdr>
        <w:top w:val="none" w:sz="0" w:space="0" w:color="auto"/>
        <w:left w:val="none" w:sz="0" w:space="0" w:color="auto"/>
        <w:bottom w:val="none" w:sz="0" w:space="0" w:color="auto"/>
        <w:right w:val="none" w:sz="0" w:space="0" w:color="auto"/>
      </w:divBdr>
    </w:div>
    <w:div w:id="1553224725">
      <w:bodyDiv w:val="1"/>
      <w:marLeft w:val="0"/>
      <w:marRight w:val="0"/>
      <w:marTop w:val="0"/>
      <w:marBottom w:val="0"/>
      <w:divBdr>
        <w:top w:val="none" w:sz="0" w:space="0" w:color="auto"/>
        <w:left w:val="none" w:sz="0" w:space="0" w:color="auto"/>
        <w:bottom w:val="none" w:sz="0" w:space="0" w:color="auto"/>
        <w:right w:val="none" w:sz="0" w:space="0" w:color="auto"/>
      </w:divBdr>
    </w:div>
    <w:div w:id="1582061167">
      <w:bodyDiv w:val="1"/>
      <w:marLeft w:val="0"/>
      <w:marRight w:val="0"/>
      <w:marTop w:val="0"/>
      <w:marBottom w:val="0"/>
      <w:divBdr>
        <w:top w:val="none" w:sz="0" w:space="0" w:color="auto"/>
        <w:left w:val="none" w:sz="0" w:space="0" w:color="auto"/>
        <w:bottom w:val="none" w:sz="0" w:space="0" w:color="auto"/>
        <w:right w:val="none" w:sz="0" w:space="0" w:color="auto"/>
      </w:divBdr>
    </w:div>
    <w:div w:id="1587568409">
      <w:bodyDiv w:val="1"/>
      <w:marLeft w:val="0"/>
      <w:marRight w:val="0"/>
      <w:marTop w:val="0"/>
      <w:marBottom w:val="0"/>
      <w:divBdr>
        <w:top w:val="none" w:sz="0" w:space="0" w:color="auto"/>
        <w:left w:val="none" w:sz="0" w:space="0" w:color="auto"/>
        <w:bottom w:val="none" w:sz="0" w:space="0" w:color="auto"/>
        <w:right w:val="none" w:sz="0" w:space="0" w:color="auto"/>
      </w:divBdr>
    </w:div>
    <w:div w:id="1629043267">
      <w:bodyDiv w:val="1"/>
      <w:marLeft w:val="0"/>
      <w:marRight w:val="0"/>
      <w:marTop w:val="0"/>
      <w:marBottom w:val="0"/>
      <w:divBdr>
        <w:top w:val="none" w:sz="0" w:space="0" w:color="auto"/>
        <w:left w:val="none" w:sz="0" w:space="0" w:color="auto"/>
        <w:bottom w:val="none" w:sz="0" w:space="0" w:color="auto"/>
        <w:right w:val="none" w:sz="0" w:space="0" w:color="auto"/>
      </w:divBdr>
    </w:div>
    <w:div w:id="1783769666">
      <w:bodyDiv w:val="1"/>
      <w:marLeft w:val="0"/>
      <w:marRight w:val="0"/>
      <w:marTop w:val="0"/>
      <w:marBottom w:val="0"/>
      <w:divBdr>
        <w:top w:val="none" w:sz="0" w:space="0" w:color="auto"/>
        <w:left w:val="none" w:sz="0" w:space="0" w:color="auto"/>
        <w:bottom w:val="none" w:sz="0" w:space="0" w:color="auto"/>
        <w:right w:val="none" w:sz="0" w:space="0" w:color="auto"/>
      </w:divBdr>
    </w:div>
    <w:div w:id="1807357238">
      <w:bodyDiv w:val="1"/>
      <w:marLeft w:val="0"/>
      <w:marRight w:val="0"/>
      <w:marTop w:val="0"/>
      <w:marBottom w:val="0"/>
      <w:divBdr>
        <w:top w:val="none" w:sz="0" w:space="0" w:color="auto"/>
        <w:left w:val="none" w:sz="0" w:space="0" w:color="auto"/>
        <w:bottom w:val="none" w:sz="0" w:space="0" w:color="auto"/>
        <w:right w:val="none" w:sz="0" w:space="0" w:color="auto"/>
      </w:divBdr>
    </w:div>
    <w:div w:id="1837185330">
      <w:bodyDiv w:val="1"/>
      <w:marLeft w:val="0"/>
      <w:marRight w:val="0"/>
      <w:marTop w:val="0"/>
      <w:marBottom w:val="0"/>
      <w:divBdr>
        <w:top w:val="none" w:sz="0" w:space="0" w:color="auto"/>
        <w:left w:val="none" w:sz="0" w:space="0" w:color="auto"/>
        <w:bottom w:val="none" w:sz="0" w:space="0" w:color="auto"/>
        <w:right w:val="none" w:sz="0" w:space="0" w:color="auto"/>
      </w:divBdr>
    </w:div>
    <w:div w:id="1911040493">
      <w:bodyDiv w:val="1"/>
      <w:marLeft w:val="0"/>
      <w:marRight w:val="0"/>
      <w:marTop w:val="0"/>
      <w:marBottom w:val="0"/>
      <w:divBdr>
        <w:top w:val="none" w:sz="0" w:space="0" w:color="auto"/>
        <w:left w:val="none" w:sz="0" w:space="0" w:color="auto"/>
        <w:bottom w:val="none" w:sz="0" w:space="0" w:color="auto"/>
        <w:right w:val="none" w:sz="0" w:space="0" w:color="auto"/>
      </w:divBdr>
    </w:div>
    <w:div w:id="1936160735">
      <w:bodyDiv w:val="1"/>
      <w:marLeft w:val="0"/>
      <w:marRight w:val="0"/>
      <w:marTop w:val="0"/>
      <w:marBottom w:val="0"/>
      <w:divBdr>
        <w:top w:val="none" w:sz="0" w:space="0" w:color="auto"/>
        <w:left w:val="none" w:sz="0" w:space="0" w:color="auto"/>
        <w:bottom w:val="none" w:sz="0" w:space="0" w:color="auto"/>
        <w:right w:val="none" w:sz="0" w:space="0" w:color="auto"/>
      </w:divBdr>
    </w:div>
    <w:div w:id="1958102478">
      <w:bodyDiv w:val="1"/>
      <w:marLeft w:val="0"/>
      <w:marRight w:val="0"/>
      <w:marTop w:val="0"/>
      <w:marBottom w:val="0"/>
      <w:divBdr>
        <w:top w:val="none" w:sz="0" w:space="0" w:color="auto"/>
        <w:left w:val="none" w:sz="0" w:space="0" w:color="auto"/>
        <w:bottom w:val="none" w:sz="0" w:space="0" w:color="auto"/>
        <w:right w:val="none" w:sz="0" w:space="0" w:color="auto"/>
      </w:divBdr>
    </w:div>
    <w:div w:id="2000159358">
      <w:bodyDiv w:val="1"/>
      <w:marLeft w:val="0"/>
      <w:marRight w:val="0"/>
      <w:marTop w:val="0"/>
      <w:marBottom w:val="0"/>
      <w:divBdr>
        <w:top w:val="none" w:sz="0" w:space="0" w:color="auto"/>
        <w:left w:val="none" w:sz="0" w:space="0" w:color="auto"/>
        <w:bottom w:val="none" w:sz="0" w:space="0" w:color="auto"/>
        <w:right w:val="none" w:sz="0" w:space="0" w:color="auto"/>
      </w:divBdr>
      <w:divsChild>
        <w:div w:id="1935279761">
          <w:marLeft w:val="-115"/>
          <w:marRight w:val="0"/>
          <w:marTop w:val="0"/>
          <w:marBottom w:val="0"/>
          <w:divBdr>
            <w:top w:val="none" w:sz="0" w:space="0" w:color="auto"/>
            <w:left w:val="none" w:sz="0" w:space="0" w:color="auto"/>
            <w:bottom w:val="none" w:sz="0" w:space="0" w:color="auto"/>
            <w:right w:val="none" w:sz="0" w:space="0" w:color="auto"/>
          </w:divBdr>
        </w:div>
      </w:divsChild>
    </w:div>
    <w:div w:id="2013947113">
      <w:bodyDiv w:val="1"/>
      <w:marLeft w:val="0"/>
      <w:marRight w:val="0"/>
      <w:marTop w:val="0"/>
      <w:marBottom w:val="0"/>
      <w:divBdr>
        <w:top w:val="none" w:sz="0" w:space="0" w:color="auto"/>
        <w:left w:val="none" w:sz="0" w:space="0" w:color="auto"/>
        <w:bottom w:val="none" w:sz="0" w:space="0" w:color="auto"/>
        <w:right w:val="none" w:sz="0" w:space="0" w:color="auto"/>
      </w:divBdr>
    </w:div>
    <w:div w:id="2023705638">
      <w:bodyDiv w:val="1"/>
      <w:marLeft w:val="0"/>
      <w:marRight w:val="0"/>
      <w:marTop w:val="0"/>
      <w:marBottom w:val="0"/>
      <w:divBdr>
        <w:top w:val="none" w:sz="0" w:space="0" w:color="auto"/>
        <w:left w:val="none" w:sz="0" w:space="0" w:color="auto"/>
        <w:bottom w:val="none" w:sz="0" w:space="0" w:color="auto"/>
        <w:right w:val="none" w:sz="0" w:space="0" w:color="auto"/>
      </w:divBdr>
    </w:div>
    <w:div w:id="2063821087">
      <w:bodyDiv w:val="1"/>
      <w:marLeft w:val="0"/>
      <w:marRight w:val="0"/>
      <w:marTop w:val="0"/>
      <w:marBottom w:val="0"/>
      <w:divBdr>
        <w:top w:val="none" w:sz="0" w:space="0" w:color="auto"/>
        <w:left w:val="none" w:sz="0" w:space="0" w:color="auto"/>
        <w:bottom w:val="none" w:sz="0" w:space="0" w:color="auto"/>
        <w:right w:val="none" w:sz="0" w:space="0" w:color="auto"/>
      </w:divBdr>
    </w:div>
    <w:div w:id="2092195896">
      <w:bodyDiv w:val="1"/>
      <w:marLeft w:val="0"/>
      <w:marRight w:val="0"/>
      <w:marTop w:val="0"/>
      <w:marBottom w:val="0"/>
      <w:divBdr>
        <w:top w:val="none" w:sz="0" w:space="0" w:color="auto"/>
        <w:left w:val="none" w:sz="0" w:space="0" w:color="auto"/>
        <w:bottom w:val="none" w:sz="0" w:space="0" w:color="auto"/>
        <w:right w:val="none" w:sz="0" w:space="0" w:color="auto"/>
      </w:divBdr>
    </w:div>
    <w:div w:id="2128809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hyperlink" Target="https://liveuamap.com/ru/time"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8</Pages>
  <Words>1002</Words>
  <Characters>5716</Characters>
  <Application>Microsoft Office Word</Application>
  <DocSecurity>0</DocSecurity>
  <Lines>47</Lines>
  <Paragraphs>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Daniel Ayalew Ali</cp:lastModifiedBy>
  <cp:revision>2</cp:revision>
  <dcterms:created xsi:type="dcterms:W3CDTF">2025-08-20T18:23:00Z</dcterms:created>
  <dcterms:modified xsi:type="dcterms:W3CDTF">2025-08-20T18:23:00Z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613d9ea,5708e092,693f916d</vt:lpwstr>
  </property>
  <property fmtid="{D5CDD505-2E9C-101B-9397-08002B2CF9AE}" pid="3" name="ClassificationContentMarkingFooterFontProps">
    <vt:lpwstr>#000000,10,Calibri</vt:lpwstr>
  </property>
  <property fmtid="{D5CDD505-2E9C-101B-9397-08002B2CF9AE}" pid="4" name="ClassificationContentMarkingFooterText">
    <vt:lpwstr>Official Use Only</vt:lpwstr>
  </property>
  <property fmtid="{D5CDD505-2E9C-101B-9397-08002B2CF9AE}" pid="5" name="MSIP_Label_f1bf45b6-5649-4236-82a3-f45024cd282e_Enabled">
    <vt:lpwstr>true</vt:lpwstr>
  </property>
  <property fmtid="{D5CDD505-2E9C-101B-9397-08002B2CF9AE}" pid="6" name="MSIP_Label_f1bf45b6-5649-4236-82a3-f45024cd282e_SetDate">
    <vt:lpwstr>2025-08-20T18:23:17Z</vt:lpwstr>
  </property>
  <property fmtid="{D5CDD505-2E9C-101B-9397-08002B2CF9AE}" pid="7" name="MSIP_Label_f1bf45b6-5649-4236-82a3-f45024cd282e_Method">
    <vt:lpwstr>Standard</vt:lpwstr>
  </property>
  <property fmtid="{D5CDD505-2E9C-101B-9397-08002B2CF9AE}" pid="8" name="MSIP_Label_f1bf45b6-5649-4236-82a3-f45024cd282e_Name">
    <vt:lpwstr>Official Use Only</vt:lpwstr>
  </property>
  <property fmtid="{D5CDD505-2E9C-101B-9397-08002B2CF9AE}" pid="9" name="MSIP_Label_f1bf45b6-5649-4236-82a3-f45024cd282e_SiteId">
    <vt:lpwstr>31a2fec0-266b-4c67-b56e-2796d8f59c36</vt:lpwstr>
  </property>
  <property fmtid="{D5CDD505-2E9C-101B-9397-08002B2CF9AE}" pid="10" name="MSIP_Label_f1bf45b6-5649-4236-82a3-f45024cd282e_ActionId">
    <vt:lpwstr>4f1ae790-7b8a-4e17-9da9-f101592e5c1d</vt:lpwstr>
  </property>
  <property fmtid="{D5CDD505-2E9C-101B-9397-08002B2CF9AE}" pid="11" name="MSIP_Label_f1bf45b6-5649-4236-82a3-f45024cd282e_ContentBits">
    <vt:lpwstr>2</vt:lpwstr>
  </property>
  <property fmtid="{D5CDD505-2E9C-101B-9397-08002B2CF9AE}" pid="12" name="MSIP_Label_f1bf45b6-5649-4236-82a3-f45024cd282e_Tag">
    <vt:lpwstr>10, 3, 0, 1</vt:lpwstr>
  </property>
</Properties>
</file>